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4AD" w:rsidRPr="00A634AD" w:rsidRDefault="00890F5C" w:rsidP="00A634AD">
      <w:pPr>
        <w:spacing w:after="0" w:line="238" w:lineRule="auto"/>
        <w:jc w:val="both"/>
        <w:rPr>
          <w:rFonts w:ascii="Times New Roman" w:eastAsia="Times New Roman" w:hAnsi="Times New Roman" w:cs="Times New Roman"/>
          <w:b/>
          <w:bCs/>
          <w:sz w:val="24"/>
          <w:szCs w:val="24"/>
          <w:lang w:eastAsia="ru-RU"/>
        </w:rPr>
      </w:pPr>
      <w:bookmarkStart w:id="0" w:name="_GoBack"/>
      <w:r>
        <w:rPr>
          <w:rFonts w:ascii="Times New Roman" w:eastAsia="Times New Roman" w:hAnsi="Times New Roman" w:cs="Times New Roman"/>
          <w:noProof/>
          <w:sz w:val="24"/>
          <w:szCs w:val="24"/>
          <w:lang w:eastAsia="ru-RU"/>
        </w:rPr>
        <w:drawing>
          <wp:inline distT="0" distB="0" distL="0" distR="0">
            <wp:extent cx="6864440" cy="100257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06_08253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69053" cy="10032473"/>
                    </a:xfrm>
                    <a:prstGeom prst="rect">
                      <a:avLst/>
                    </a:prstGeom>
                  </pic:spPr>
                </pic:pic>
              </a:graphicData>
            </a:graphic>
          </wp:inline>
        </w:drawing>
      </w:r>
      <w:bookmarkEnd w:id="0"/>
      <w:r w:rsidR="00A634AD" w:rsidRPr="00A634AD">
        <w:rPr>
          <w:rFonts w:ascii="Times New Roman" w:eastAsia="Times New Roman" w:hAnsi="Times New Roman" w:cs="Times New Roman"/>
          <w:sz w:val="24"/>
          <w:szCs w:val="24"/>
          <w:lang w:eastAsia="ru-RU"/>
        </w:rPr>
        <w:lastRenderedPageBreak/>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и рассматриваются на общем собрании работников. Правила внутреннего трудового распорядка, как правило, являются приложением к коллективному договору (ст. 190 ТК РФ).</w:t>
      </w:r>
    </w:p>
    <w:p w:rsidR="00A634AD" w:rsidRPr="00A634AD" w:rsidRDefault="00A634AD" w:rsidP="00A634AD">
      <w:pPr>
        <w:spacing w:after="0" w:line="330" w:lineRule="exact"/>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2. Порядок приема, перевода и увольнения работников</w:t>
      </w:r>
    </w:p>
    <w:p w:rsidR="00A634AD" w:rsidRPr="00A634AD" w:rsidRDefault="00A634AD" w:rsidP="00A634AD">
      <w:pPr>
        <w:spacing w:after="0" w:line="321" w:lineRule="exact"/>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2.1. Порядок приема на работу</w:t>
      </w:r>
    </w:p>
    <w:p w:rsidR="00A634AD" w:rsidRPr="00A634AD" w:rsidRDefault="00A634AD" w:rsidP="00A634AD">
      <w:pPr>
        <w:spacing w:after="0" w:line="332"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2.1.1. Работники реализуют свое право на труд путем заключения трудового договора о работе в данном образовательном учреждении.</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634AD" w:rsidRPr="00A634AD" w:rsidRDefault="00A634AD" w:rsidP="00A634AD">
      <w:pPr>
        <w:spacing w:after="0" w:line="2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9" w:lineRule="auto"/>
        <w:jc w:val="both"/>
        <w:rPr>
          <w:rFonts w:ascii="Times New Roman" w:eastAsiaTheme="minorEastAsia"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Испытание при приеме на работу не устанавливается для: беременных женщин и женщин, имеющих детей в возрасте до полутора лет лиц, не достигших возраста восемнадцати лет;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r w:rsidRPr="00A634AD">
        <w:rPr>
          <w:rFonts w:ascii="Times New Roman" w:eastAsia="Times New Roman" w:hAnsi="Times New Roman" w:cs="Times New Roman"/>
          <w:sz w:val="24"/>
          <w:szCs w:val="24"/>
          <w:lang w:eastAsia="ru-RU"/>
        </w:rPr>
        <w:t xml:space="preserve"> лиц, избранных на выборную должность на оплачиваемую работу; лиц, приглашенных на работу в порядке перевода от другого работодателя по согласованию между работодателями; лиц, заключающих трудовой договор на срок до двух месяцев; иных лиц в случаях, предусмотренных ТК РФ, иными федеральными законами, коллективным договором.</w:t>
      </w:r>
    </w:p>
    <w:p w:rsidR="00A634AD" w:rsidRPr="00A634AD" w:rsidRDefault="00A634AD" w:rsidP="00A634AD">
      <w:pPr>
        <w:spacing w:after="0" w:line="17"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2.1.4. Срок испытания не может превышать трех месяцев, а для руководителя учреждения, его заместителей  не более шести месяцев.</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2.1.5. Трудовой договор составляется в письменной форме и подписывается сторонами в двух экземплярах, один из которых хранится в Школе, другой - у работника.</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2.1.6. Прием педагогических работников на работу производится с учетом требований, предусмотренных ст. 331 ТК РФ и ст. 46 Закона РФ «Об образовании».</w:t>
      </w: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2.1.7. При заключении трудового договора лицо, поступающее на работу, предъявляет работодателю в соответствии со ст. 65 ТК РФ:</w:t>
      </w:r>
    </w:p>
    <w:p w:rsidR="00A634AD" w:rsidRPr="00A634AD" w:rsidRDefault="00A634AD" w:rsidP="00A634AD">
      <w:pPr>
        <w:numPr>
          <w:ilvl w:val="0"/>
          <w:numId w:val="4"/>
        </w:numPr>
        <w:tabs>
          <w:tab w:val="left" w:pos="420"/>
        </w:tabs>
        <w:spacing w:after="0" w:line="240" w:lineRule="auto"/>
        <w:ind w:left="420" w:hanging="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паспорт или иной документ, удостоверяющий личность;</w:t>
      </w:r>
    </w:p>
    <w:p w:rsidR="00A634AD" w:rsidRPr="00A634AD" w:rsidRDefault="00A634AD" w:rsidP="00A634AD">
      <w:pPr>
        <w:spacing w:after="0" w:line="19" w:lineRule="exact"/>
        <w:rPr>
          <w:rFonts w:ascii="Times New Roman" w:eastAsia="Times New Roman" w:hAnsi="Times New Roman" w:cs="Times New Roman"/>
          <w:sz w:val="24"/>
          <w:szCs w:val="24"/>
          <w:lang w:eastAsia="ru-RU"/>
        </w:rPr>
      </w:pPr>
    </w:p>
    <w:p w:rsidR="00A634AD" w:rsidRPr="00A634AD" w:rsidRDefault="00A634AD" w:rsidP="00A634AD">
      <w:pPr>
        <w:shd w:val="clear" w:color="auto" w:fill="FFFFFF"/>
        <w:spacing w:after="0" w:line="290" w:lineRule="atLeast"/>
        <w:jc w:val="both"/>
        <w:rPr>
          <w:rFonts w:ascii="Times New Roman" w:eastAsia="Times New Roman" w:hAnsi="Times New Roman" w:cs="Times New Roman"/>
          <w:sz w:val="24"/>
          <w:szCs w:val="24"/>
          <w:lang w:eastAsia="ru-RU"/>
        </w:rPr>
      </w:pPr>
      <w:r w:rsidRPr="00A634AD">
        <w:rPr>
          <w:rFonts w:ascii="Times New Roman" w:eastAsiaTheme="minorEastAsia" w:hAnsi="Times New Roman" w:cs="Times New Roman"/>
          <w:sz w:val="24"/>
          <w:szCs w:val="24"/>
          <w:shd w:val="clear" w:color="auto" w:fill="FFFFFF"/>
          <w:lang w:eastAsia="ru-RU"/>
        </w:rPr>
        <w:t xml:space="preserve">    - трудовую книжку и (или) сведения о трудовой деятельности за исключением случаев, если трудовой договор заключается впервые</w:t>
      </w:r>
      <w:r w:rsidRPr="00A634AD">
        <w:rPr>
          <w:rFonts w:ascii="Times New Roman" w:eastAsia="Times New Roman" w:hAnsi="Times New Roman" w:cs="Times New Roman"/>
          <w:sz w:val="24"/>
          <w:szCs w:val="24"/>
          <w:lang w:eastAsia="ru-RU"/>
        </w:rPr>
        <w:t xml:space="preserve"> или работник поступает на работу на условиях совместительства. (</w:t>
      </w:r>
      <w:r w:rsidRPr="00A634AD">
        <w:rPr>
          <w:rFonts w:ascii="Times New Roman" w:eastAsiaTheme="minorEastAsia" w:hAnsi="Times New Roman" w:cs="Times New Roman"/>
          <w:sz w:val="24"/>
          <w:szCs w:val="24"/>
          <w:shd w:val="clear" w:color="auto" w:fill="FFFFFF"/>
          <w:lang w:eastAsia="ru-RU"/>
        </w:rPr>
        <w:t xml:space="preserve">Примечание: </w:t>
      </w:r>
      <w:r w:rsidRPr="00A634AD">
        <w:rPr>
          <w:rFonts w:ascii="Times New Roman" w:eastAsia="Times New Roman" w:hAnsi="Times New Roman" w:cs="Times New Roman"/>
          <w:sz w:val="24"/>
          <w:szCs w:val="24"/>
          <w:lang w:eastAsia="ru-RU"/>
        </w:rPr>
        <w:t xml:space="preserve">лицо, имеющее стаж работы по трудовому договору, может получать сведения о трудовой деятельности: </w:t>
      </w:r>
      <w:bookmarkStart w:id="1" w:name="dst2365"/>
      <w:bookmarkEnd w:id="1"/>
      <w:r w:rsidRPr="00A634AD">
        <w:rPr>
          <w:rFonts w:ascii="Times New Roman" w:eastAsia="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2" w:name="dst2366"/>
      <w:bookmarkEnd w:id="2"/>
      <w:r w:rsidRPr="00A634AD">
        <w:rPr>
          <w:rFonts w:ascii="Times New Roman" w:eastAsia="Times New Roman" w:hAnsi="Times New Roman" w:cs="Times New Roman"/>
          <w:sz w:val="24"/>
          <w:szCs w:val="24"/>
          <w:lang w:eastAsia="ru-RU"/>
        </w:rPr>
        <w:t xml:space="preserve"> </w:t>
      </w:r>
      <w:proofErr w:type="gramStart"/>
      <w:r w:rsidRPr="00A634AD">
        <w:rPr>
          <w:rFonts w:ascii="Times New Roman" w:eastAsia="Times New Roman" w:hAnsi="Times New Roman" w:cs="Times New Roman"/>
          <w:sz w:val="24"/>
          <w:szCs w:val="24"/>
          <w:lang w:eastAsia="ru-RU"/>
        </w:rPr>
        <w:t xml:space="preserve">в многофункциональном центре предоставления государственных и муниципальных услуг на бумажном носителе, заверенные надлежащим образом; </w:t>
      </w:r>
      <w:bookmarkStart w:id="3" w:name="dst2367"/>
      <w:bookmarkEnd w:id="3"/>
      <w:r w:rsidRPr="00A634AD">
        <w:rPr>
          <w:rFonts w:ascii="Times New Roman" w:eastAsia="Times New Roman" w:hAnsi="Times New Roman" w:cs="Times New Roman"/>
          <w:sz w:val="24"/>
          <w:szCs w:val="24"/>
          <w:lang w:eastAsia="ru-RU"/>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bookmarkStart w:id="4" w:name="dst2368"/>
      <w:bookmarkEnd w:id="4"/>
      <w:r w:rsidRPr="00A634AD">
        <w:rPr>
          <w:rFonts w:ascii="Times New Roman" w:eastAsia="Times New Roman" w:hAnsi="Times New Roman" w:cs="Times New Roman"/>
          <w:sz w:val="24"/>
          <w:szCs w:val="24"/>
          <w:lang w:eastAsia="ru-RU"/>
        </w:rPr>
        <w:t xml:space="preserve"> с использованием единого портала государственных и муниципальных услуг в форме </w:t>
      </w:r>
      <w:r w:rsidRPr="00A634AD">
        <w:rPr>
          <w:rFonts w:ascii="Times New Roman" w:eastAsia="Times New Roman" w:hAnsi="Times New Roman" w:cs="Times New Roman"/>
          <w:sz w:val="24"/>
          <w:szCs w:val="24"/>
          <w:lang w:eastAsia="ru-RU"/>
        </w:rPr>
        <w:lastRenderedPageBreak/>
        <w:t>электронного документа, подписанного усиленной квалифицированной электронной подписью).</w:t>
      </w:r>
      <w:r w:rsidRPr="00A634AD">
        <w:rPr>
          <w:rFonts w:ascii="Times New Roman" w:eastAsiaTheme="minorEastAsia" w:hAnsi="Times New Roman" w:cs="Times New Roman"/>
          <w:sz w:val="24"/>
          <w:szCs w:val="24"/>
          <w:shd w:val="clear" w:color="auto" w:fill="FFFFFF"/>
          <w:lang w:eastAsia="ru-RU"/>
        </w:rPr>
        <w:t xml:space="preserve"> </w:t>
      </w:r>
      <w:proofErr w:type="gramEnd"/>
    </w:p>
    <w:p w:rsidR="00A634AD" w:rsidRPr="00A634AD" w:rsidRDefault="00284D89" w:rsidP="00A634AD">
      <w:pPr>
        <w:numPr>
          <w:ilvl w:val="0"/>
          <w:numId w:val="4"/>
        </w:numPr>
        <w:tabs>
          <w:tab w:val="left" w:pos="420"/>
        </w:tabs>
        <w:spacing w:after="0" w:line="240" w:lineRule="auto"/>
        <w:ind w:left="420" w:hanging="160"/>
        <w:jc w:val="both"/>
        <w:rPr>
          <w:rFonts w:ascii="Times New Roman" w:eastAsia="Times New Roman" w:hAnsi="Times New Roman" w:cs="Times New Roman"/>
          <w:sz w:val="24"/>
          <w:szCs w:val="24"/>
          <w:lang w:eastAsia="ru-RU"/>
        </w:rPr>
      </w:pPr>
      <w:hyperlink r:id="rId7" w:anchor="dst100012" w:history="1">
        <w:r w:rsidR="00A634AD" w:rsidRPr="00A634AD">
          <w:rPr>
            <w:rFonts w:ascii="Times New Roman" w:eastAsiaTheme="minorEastAsia" w:hAnsi="Times New Roman" w:cs="Times New Roman"/>
            <w:sz w:val="24"/>
            <w:szCs w:val="24"/>
            <w:shd w:val="clear" w:color="auto" w:fill="FFFFFF"/>
            <w:lang w:eastAsia="ru-RU"/>
          </w:rPr>
          <w:t>документ</w:t>
        </w:r>
      </w:hyperlink>
      <w:r w:rsidR="00A634AD" w:rsidRPr="00A634AD">
        <w:rPr>
          <w:rFonts w:ascii="Times New Roman" w:eastAsiaTheme="minorEastAsia" w:hAnsi="Times New Roman" w:cs="Times New Roman"/>
          <w:sz w:val="24"/>
          <w:szCs w:val="24"/>
          <w:shd w:val="clear" w:color="auto" w:fill="FFFFFF"/>
          <w:lang w:eastAsia="ru-RU"/>
        </w:rPr>
        <w:t>, подтверждающий регистрацию в системе индивидуального (персонифицированного) учета, в том числе в форме электронного документа;</w:t>
      </w:r>
    </w:p>
    <w:p w:rsidR="00A634AD" w:rsidRPr="00A634AD" w:rsidRDefault="00A634AD" w:rsidP="00A634AD">
      <w:pPr>
        <w:spacing w:after="0" w:line="14" w:lineRule="exact"/>
        <w:jc w:val="both"/>
        <w:rPr>
          <w:rFonts w:ascii="Times New Roman" w:eastAsia="Times New Roman" w:hAnsi="Times New Roman" w:cs="Times New Roman"/>
          <w:sz w:val="24"/>
          <w:szCs w:val="24"/>
          <w:lang w:eastAsia="ru-RU"/>
        </w:rPr>
      </w:pPr>
    </w:p>
    <w:p w:rsidR="00A634AD" w:rsidRPr="00A634AD" w:rsidRDefault="00A634AD" w:rsidP="00A634AD">
      <w:pPr>
        <w:numPr>
          <w:ilvl w:val="0"/>
          <w:numId w:val="4"/>
        </w:numPr>
        <w:tabs>
          <w:tab w:val="left" w:pos="490"/>
        </w:tabs>
        <w:spacing w:after="0" w:line="234" w:lineRule="auto"/>
        <w:ind w:left="2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numPr>
          <w:ilvl w:val="0"/>
          <w:numId w:val="4"/>
        </w:numPr>
        <w:tabs>
          <w:tab w:val="left" w:pos="524"/>
        </w:tabs>
        <w:spacing w:after="0" w:line="236" w:lineRule="auto"/>
        <w:ind w:left="2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634AD" w:rsidRPr="00A634AD" w:rsidRDefault="00A634AD" w:rsidP="00A634AD">
      <w:pPr>
        <w:spacing w:after="0" w:line="15" w:lineRule="exact"/>
        <w:rPr>
          <w:rFonts w:ascii="Times New Roman" w:eastAsia="Times New Roman" w:hAnsi="Times New Roman" w:cs="Times New Roman"/>
          <w:sz w:val="24"/>
          <w:szCs w:val="24"/>
          <w:lang w:eastAsia="ru-RU"/>
        </w:rPr>
      </w:pPr>
    </w:p>
    <w:p w:rsidR="00A634AD" w:rsidRPr="00A634AD" w:rsidRDefault="00A634AD" w:rsidP="00A634AD">
      <w:pPr>
        <w:numPr>
          <w:ilvl w:val="0"/>
          <w:numId w:val="4"/>
        </w:numPr>
        <w:tabs>
          <w:tab w:val="left" w:pos="524"/>
        </w:tabs>
        <w:spacing w:after="0" w:line="235" w:lineRule="auto"/>
        <w:ind w:left="260"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w:t>
      </w:r>
    </w:p>
    <w:p w:rsidR="00A634AD" w:rsidRPr="00A634AD" w:rsidRDefault="00A634AD" w:rsidP="00A634AD">
      <w:pPr>
        <w:spacing w:after="0" w:line="19"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A634AD" w:rsidRPr="00A634AD" w:rsidRDefault="00A634AD" w:rsidP="00A634AD">
      <w:pPr>
        <w:spacing w:after="0" w:line="21" w:lineRule="exact"/>
        <w:rPr>
          <w:rFonts w:ascii="Times New Roman" w:eastAsia="Times New Roman" w:hAnsi="Times New Roman" w:cs="Times New Roman"/>
          <w:sz w:val="24"/>
          <w:szCs w:val="24"/>
          <w:lang w:eastAsia="ru-RU"/>
        </w:rPr>
      </w:pPr>
    </w:p>
    <w:p w:rsidR="00A634AD" w:rsidRPr="00A634AD" w:rsidRDefault="00A634AD" w:rsidP="00A634AD">
      <w:pPr>
        <w:spacing w:after="0" w:line="236"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A634AD" w:rsidRPr="00A634AD" w:rsidRDefault="00A634AD" w:rsidP="00A634AD">
      <w:pPr>
        <w:spacing w:after="0" w:line="20" w:lineRule="exact"/>
        <w:rPr>
          <w:rFonts w:ascii="Times New Roman" w:eastAsia="Times New Roman" w:hAnsi="Times New Roman" w:cs="Times New Roman"/>
          <w:sz w:val="24"/>
          <w:szCs w:val="24"/>
          <w:lang w:eastAsia="ru-RU"/>
        </w:rPr>
      </w:pPr>
    </w:p>
    <w:p w:rsidR="00A634AD" w:rsidRPr="00A634AD" w:rsidRDefault="00A634AD" w:rsidP="00A634AD">
      <w:pPr>
        <w:spacing w:after="0" w:line="237"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634AD" w:rsidRPr="00A634AD" w:rsidRDefault="00A634AD" w:rsidP="00A634AD">
      <w:pPr>
        <w:spacing w:after="0" w:line="20" w:lineRule="exact"/>
        <w:rPr>
          <w:rFonts w:ascii="Times New Roman" w:eastAsia="Times New Roman" w:hAnsi="Times New Roman" w:cs="Times New Roman"/>
          <w:sz w:val="24"/>
          <w:szCs w:val="24"/>
          <w:lang w:eastAsia="ru-RU"/>
        </w:rPr>
      </w:pPr>
    </w:p>
    <w:p w:rsidR="00A634AD" w:rsidRPr="00A634AD" w:rsidRDefault="00A634AD" w:rsidP="00A634AD">
      <w:pPr>
        <w:spacing w:after="0" w:line="235"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A634AD" w:rsidRPr="00A634AD" w:rsidRDefault="00A634AD" w:rsidP="00A634AD">
      <w:pPr>
        <w:spacing w:after="0" w:line="19" w:lineRule="exact"/>
        <w:rPr>
          <w:rFonts w:ascii="Times New Roman" w:eastAsia="Times New Roman" w:hAnsi="Times New Roman" w:cs="Times New Roman"/>
          <w:sz w:val="24"/>
          <w:szCs w:val="24"/>
          <w:lang w:eastAsia="ru-RU"/>
        </w:rPr>
      </w:pPr>
    </w:p>
    <w:p w:rsidR="00A634AD" w:rsidRPr="00A634AD" w:rsidRDefault="00A634AD" w:rsidP="00A634AD">
      <w:pPr>
        <w:spacing w:after="0" w:line="237"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2.1.10. 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w:t>
      </w:r>
      <w:proofErr w:type="gramStart"/>
      <w:r w:rsidRPr="00A634AD">
        <w:rPr>
          <w:rFonts w:ascii="Times New Roman" w:eastAsia="Times New Roman" w:hAnsi="Times New Roman" w:cs="Times New Roman"/>
          <w:sz w:val="24"/>
          <w:szCs w:val="24"/>
          <w:lang w:eastAsia="ru-RU"/>
        </w:rPr>
        <w:t>я(</w:t>
      </w:r>
      <w:proofErr w:type="gramEnd"/>
      <w:r w:rsidRPr="00A634AD">
        <w:rPr>
          <w:rFonts w:ascii="Times New Roman" w:eastAsia="Times New Roman" w:hAnsi="Times New Roman" w:cs="Times New Roman"/>
          <w:sz w:val="24"/>
          <w:szCs w:val="24"/>
          <w:lang w:eastAsia="ru-RU"/>
        </w:rPr>
        <w:t>ст. 51 Закона РФ «Об образовании»).</w:t>
      </w:r>
    </w:p>
    <w:p w:rsidR="00A634AD" w:rsidRPr="00A634AD" w:rsidRDefault="00A634AD" w:rsidP="00A634AD">
      <w:pPr>
        <w:spacing w:after="0" w:line="18" w:lineRule="exact"/>
        <w:rPr>
          <w:rFonts w:ascii="Times New Roman" w:eastAsia="Times New Roman"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 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A634AD" w:rsidRPr="00A634AD" w:rsidRDefault="00A634AD" w:rsidP="00A634AD">
      <w:pPr>
        <w:spacing w:after="0" w:line="19"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2.1.12. Трудовой договор, не оформленный в письменной форме, считается заключенным, если работник приступил к работе с </w:t>
      </w:r>
      <w:proofErr w:type="gramStart"/>
      <w:r w:rsidRPr="00A634AD">
        <w:rPr>
          <w:rFonts w:ascii="Times New Roman" w:eastAsia="Times New Roman" w:hAnsi="Times New Roman" w:cs="Times New Roman"/>
          <w:sz w:val="24"/>
          <w:szCs w:val="24"/>
          <w:lang w:eastAsia="ru-RU"/>
        </w:rPr>
        <w:t>ведома</w:t>
      </w:r>
      <w:proofErr w:type="gramEnd"/>
      <w:r w:rsidRPr="00A634AD">
        <w:rPr>
          <w:rFonts w:ascii="Times New Roman" w:eastAsia="Times New Roman" w:hAnsi="Times New Roman" w:cs="Times New Roman"/>
          <w:sz w:val="24"/>
          <w:szCs w:val="24"/>
          <w:lang w:eastAsia="ru-RU"/>
        </w:rPr>
        <w:t xml:space="preserve"> или по поручению работодателя или его представителя. При фактическом допущении работника</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numPr>
          <w:ilvl w:val="0"/>
          <w:numId w:val="5"/>
        </w:numPr>
        <w:tabs>
          <w:tab w:val="left" w:pos="625"/>
        </w:tabs>
        <w:spacing w:after="0" w:line="235" w:lineRule="auto"/>
        <w:ind w:left="2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634AD" w:rsidRPr="00A634AD" w:rsidRDefault="00A634AD" w:rsidP="00A634AD">
      <w:pPr>
        <w:spacing w:after="0" w:line="19" w:lineRule="exact"/>
        <w:rPr>
          <w:rFonts w:ascii="Times New Roman" w:eastAsia="Times New Roman" w:hAnsi="Times New Roman" w:cs="Times New Roman"/>
          <w:sz w:val="24"/>
          <w:szCs w:val="24"/>
          <w:lang w:eastAsia="ru-RU"/>
        </w:rPr>
      </w:pPr>
    </w:p>
    <w:p w:rsidR="00A634AD" w:rsidRPr="00A634AD" w:rsidRDefault="00A634AD" w:rsidP="00A634AD">
      <w:pPr>
        <w:shd w:val="clear" w:color="auto" w:fill="FFFFFF"/>
        <w:spacing w:after="0" w:line="290" w:lineRule="atLeast"/>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2.1.13. В соответствии со ст. 66 ТК РФ работодатель ведет трудовые книжки на каждого работника, проработавшего у него свыше пяти дней, в случаи, когда работа у данного работодателя является для работника основной.</w:t>
      </w:r>
      <w:r w:rsidRPr="00A634AD">
        <w:rPr>
          <w:rFonts w:ascii="Times New Roman" w:eastAsiaTheme="minorEastAsia" w:hAnsi="Times New Roman" w:cs="Times New Roman"/>
          <w:color w:val="333333"/>
          <w:sz w:val="24"/>
          <w:szCs w:val="24"/>
          <w:lang w:eastAsia="ru-RU"/>
        </w:rPr>
        <w:t xml:space="preserve"> </w:t>
      </w:r>
      <w:r w:rsidRPr="00A634AD">
        <w:rPr>
          <w:rFonts w:ascii="Times New Roman" w:eastAsiaTheme="minorEastAsia" w:hAnsi="Times New Roman" w:cs="Times New Roman"/>
          <w:sz w:val="24"/>
          <w:szCs w:val="24"/>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634AD" w:rsidRPr="00A634AD" w:rsidRDefault="00284D89" w:rsidP="00A634AD">
      <w:pPr>
        <w:shd w:val="clear" w:color="auto" w:fill="FFFFFF"/>
        <w:spacing w:after="0" w:line="290" w:lineRule="atLeast"/>
        <w:jc w:val="both"/>
        <w:rPr>
          <w:rFonts w:ascii="Times New Roman" w:eastAsiaTheme="minorEastAsia" w:hAnsi="Times New Roman" w:cs="Times New Roman"/>
          <w:sz w:val="24"/>
          <w:szCs w:val="24"/>
          <w:lang w:eastAsia="ru-RU"/>
        </w:rPr>
      </w:pPr>
      <w:hyperlink r:id="rId8" w:anchor="dst100021" w:history="1">
        <w:r w:rsidR="00A634AD" w:rsidRPr="00A634AD">
          <w:rPr>
            <w:rFonts w:ascii="Times New Roman" w:eastAsiaTheme="minorEastAsia" w:hAnsi="Times New Roman" w:cs="Times New Roman"/>
            <w:sz w:val="24"/>
            <w:szCs w:val="24"/>
            <w:lang w:eastAsia="ru-RU"/>
          </w:rPr>
          <w:t>Форма</w:t>
        </w:r>
      </w:hyperlink>
      <w:r w:rsidR="00A634AD" w:rsidRPr="00A634AD">
        <w:rPr>
          <w:rFonts w:ascii="Times New Roman" w:eastAsiaTheme="minorEastAsia" w:hAnsi="Times New Roman" w:cs="Times New Roman"/>
          <w:sz w:val="24"/>
          <w:szCs w:val="24"/>
          <w:lang w:eastAsia="ru-RU"/>
        </w:rPr>
        <w:t>, </w:t>
      </w:r>
      <w:hyperlink r:id="rId9" w:anchor="dst100037" w:history="1">
        <w:r w:rsidR="00A634AD" w:rsidRPr="00A634AD">
          <w:rPr>
            <w:rFonts w:ascii="Times New Roman" w:eastAsiaTheme="minorEastAsia" w:hAnsi="Times New Roman" w:cs="Times New Roman"/>
            <w:sz w:val="24"/>
            <w:szCs w:val="24"/>
            <w:lang w:eastAsia="ru-RU"/>
          </w:rPr>
          <w:t>порядок</w:t>
        </w:r>
      </w:hyperlink>
      <w:r w:rsidR="00A634AD" w:rsidRPr="00A634AD">
        <w:rPr>
          <w:rFonts w:ascii="Times New Roman" w:eastAsiaTheme="minorEastAsia" w:hAnsi="Times New Roman" w:cs="Times New Roman"/>
          <w:sz w:val="24"/>
          <w:szCs w:val="24"/>
          <w:lang w:eastAsia="ru-RU"/>
        </w:rPr>
        <w:t> ведения и хранения трудовых книжек, а также </w:t>
      </w:r>
      <w:hyperlink r:id="rId10" w:anchor="dst100129" w:history="1">
        <w:r w:rsidR="00A634AD" w:rsidRPr="00A634AD">
          <w:rPr>
            <w:rFonts w:ascii="Times New Roman" w:eastAsiaTheme="minorEastAsia" w:hAnsi="Times New Roman" w:cs="Times New Roman"/>
            <w:sz w:val="24"/>
            <w:szCs w:val="24"/>
            <w:lang w:eastAsia="ru-RU"/>
          </w:rPr>
          <w:t>порядок</w:t>
        </w:r>
      </w:hyperlink>
      <w:r w:rsidR="00A634AD" w:rsidRPr="00A634AD">
        <w:rPr>
          <w:rFonts w:ascii="Times New Roman" w:eastAsiaTheme="minorEastAsia" w:hAnsi="Times New Roman" w:cs="Times New Roman"/>
          <w:sz w:val="24"/>
          <w:szCs w:val="24"/>
          <w:lang w:eastAsia="ru-RU"/>
        </w:rPr>
        <w:t>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bookmarkStart w:id="5" w:name="dst100490"/>
      <w:bookmarkStart w:id="6" w:name="dst100491"/>
      <w:bookmarkEnd w:id="5"/>
      <w:bookmarkEnd w:id="6"/>
    </w:p>
    <w:p w:rsidR="00A634AD" w:rsidRPr="00A634AD" w:rsidRDefault="00A634AD" w:rsidP="00A634AD">
      <w:pPr>
        <w:shd w:val="clear" w:color="auto" w:fill="FFFFFF"/>
        <w:spacing w:after="0" w:line="290" w:lineRule="atLeast"/>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 xml:space="preserve"> 2.1.14. </w:t>
      </w:r>
      <w:r w:rsidRPr="00A634AD">
        <w:rPr>
          <w:rFonts w:ascii="Times New Roman" w:eastAsiaTheme="minorEastAsia" w:hAnsi="Times New Roman" w:cs="Times New Roman"/>
          <w:sz w:val="24"/>
          <w:szCs w:val="24"/>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A634AD" w:rsidRPr="00A634AD" w:rsidRDefault="00A634AD" w:rsidP="00A634AD">
      <w:pPr>
        <w:spacing w:after="0" w:line="15" w:lineRule="exact"/>
        <w:rPr>
          <w:rFonts w:ascii="Times New Roman" w:eastAsia="Times New Roman" w:hAnsi="Times New Roman" w:cs="Times New Roman"/>
          <w:sz w:val="24"/>
          <w:szCs w:val="24"/>
          <w:lang w:eastAsia="ru-RU"/>
        </w:rPr>
      </w:pPr>
    </w:p>
    <w:p w:rsidR="00A634AD" w:rsidRPr="00A634AD" w:rsidRDefault="00A634AD" w:rsidP="00A634AD">
      <w:pPr>
        <w:spacing w:after="0" w:line="15" w:lineRule="exact"/>
        <w:rPr>
          <w:rFonts w:ascii="Times New Roman" w:eastAsia="Times New Roman"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A634AD" w:rsidRPr="00A634AD" w:rsidRDefault="00A634AD" w:rsidP="00A634AD">
      <w:pPr>
        <w:spacing w:after="0" w:line="3" w:lineRule="exact"/>
        <w:rPr>
          <w:rFonts w:ascii="Times New Roman" w:eastAsia="Times New Roman" w:hAnsi="Times New Roman" w:cs="Times New Roman"/>
          <w:sz w:val="24"/>
          <w:szCs w:val="24"/>
          <w:lang w:eastAsia="ru-RU"/>
        </w:rPr>
      </w:pP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A634AD" w:rsidRPr="00A634AD" w:rsidRDefault="00A634AD" w:rsidP="00A634AD">
      <w:pPr>
        <w:spacing w:after="0" w:line="19"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A634AD" w:rsidRPr="00A634AD" w:rsidRDefault="00A634AD" w:rsidP="00A634AD">
      <w:pPr>
        <w:spacing w:after="0"/>
        <w:jc w:val="both"/>
        <w:rPr>
          <w:rFonts w:ascii="Times New Roman" w:eastAsiaTheme="minorEastAsia" w:hAnsi="Times New Roman" w:cs="Times New Roman"/>
          <w:color w:val="000000" w:themeColor="text1"/>
          <w:sz w:val="24"/>
          <w:szCs w:val="24"/>
          <w:lang w:eastAsia="ru-RU"/>
        </w:rPr>
      </w:pPr>
      <w:r w:rsidRPr="00A634AD">
        <w:rPr>
          <w:rFonts w:ascii="Times New Roman" w:eastAsia="Times New Roman" w:hAnsi="Times New Roman" w:cs="Times New Roman"/>
          <w:sz w:val="24"/>
          <w:szCs w:val="24"/>
          <w:lang w:eastAsia="ru-RU"/>
        </w:rPr>
        <w:t>2.1.17.</w:t>
      </w:r>
      <w:r w:rsidRPr="00A634AD">
        <w:rPr>
          <w:rFonts w:ascii="Times New Roman" w:eastAsiaTheme="minorEastAsia" w:hAnsi="Times New Roman" w:cs="Times New Roman"/>
          <w:color w:val="000000" w:themeColor="text1"/>
          <w:sz w:val="24"/>
          <w:szCs w:val="24"/>
          <w:lang w:eastAsia="ru-RU"/>
        </w:rPr>
        <w:t xml:space="preserve"> </w:t>
      </w:r>
      <w:r w:rsidRPr="00A634AD">
        <w:rPr>
          <w:rFonts w:ascii="Times New Roman" w:eastAsiaTheme="minorEastAsia" w:hAnsi="Times New Roman" w:cs="Times New Roman"/>
          <w:color w:val="000000" w:themeColor="text1"/>
          <w:sz w:val="24"/>
          <w:szCs w:val="24"/>
          <w:shd w:val="clear" w:color="auto" w:fill="FFFFFF"/>
          <w:lang w:eastAsia="ru-RU"/>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11" w:anchor="dst100079" w:history="1">
        <w:r w:rsidRPr="00A634AD">
          <w:rPr>
            <w:rFonts w:ascii="Times New Roman" w:eastAsiaTheme="minorEastAsia" w:hAnsi="Times New Roman" w:cs="Times New Roman"/>
            <w:color w:val="000000" w:themeColor="text1"/>
            <w:sz w:val="24"/>
            <w:szCs w:val="24"/>
            <w:shd w:val="clear" w:color="auto" w:fill="FFFFFF"/>
            <w:lang w:eastAsia="ru-RU"/>
          </w:rPr>
          <w:t>порядке</w:t>
        </w:r>
      </w:hyperlink>
      <w:r w:rsidRPr="00A634AD">
        <w:rPr>
          <w:rFonts w:ascii="Times New Roman" w:eastAsiaTheme="minorEastAsia" w:hAnsi="Times New Roman" w:cs="Times New Roman"/>
          <w:color w:val="000000" w:themeColor="text1"/>
          <w:sz w:val="24"/>
          <w:szCs w:val="24"/>
          <w:shd w:val="clear" w:color="auto" w:fill="FFFFFF"/>
          <w:lang w:eastAsia="ru-RU"/>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A634AD" w:rsidRPr="00A634AD" w:rsidRDefault="00A634AD" w:rsidP="00A634AD">
      <w:pPr>
        <w:shd w:val="clear" w:color="auto" w:fill="FFFFFF"/>
        <w:spacing w:after="0" w:line="290" w:lineRule="atLeast"/>
        <w:jc w:val="both"/>
        <w:rPr>
          <w:rFonts w:ascii="Times New Roman" w:eastAsiaTheme="minorEastAsia" w:hAnsi="Times New Roman" w:cs="Times New Roman"/>
          <w:color w:val="000000" w:themeColor="text1"/>
          <w:sz w:val="24"/>
          <w:szCs w:val="24"/>
          <w:shd w:val="clear" w:color="auto" w:fill="FFFFFF"/>
          <w:lang w:eastAsia="ru-RU"/>
        </w:rPr>
      </w:pPr>
      <w:r w:rsidRPr="00A634AD">
        <w:rPr>
          <w:rFonts w:ascii="Times New Roman" w:eastAsiaTheme="minorEastAsia" w:hAnsi="Times New Roman" w:cs="Times New Roman"/>
          <w:color w:val="000000" w:themeColor="text1"/>
          <w:sz w:val="24"/>
          <w:szCs w:val="24"/>
          <w:shd w:val="clear" w:color="auto" w:fill="FFFFFF"/>
          <w:lang w:eastAsia="ru-RU"/>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w:t>
      </w:r>
      <w:hyperlink r:id="rId12" w:anchor="dst100056" w:history="1">
        <w:r w:rsidRPr="00A634AD">
          <w:rPr>
            <w:rFonts w:ascii="Times New Roman" w:eastAsiaTheme="minorEastAsia" w:hAnsi="Times New Roman" w:cs="Times New Roman"/>
            <w:color w:val="000000" w:themeColor="text1"/>
            <w:sz w:val="24"/>
            <w:szCs w:val="24"/>
            <w:shd w:val="clear" w:color="auto" w:fill="FFFFFF"/>
            <w:lang w:eastAsia="ru-RU"/>
          </w:rPr>
          <w:t>законом</w:t>
        </w:r>
      </w:hyperlink>
      <w:r w:rsidRPr="00A634AD">
        <w:rPr>
          <w:rFonts w:ascii="Times New Roman" w:eastAsiaTheme="minorEastAsia" w:hAnsi="Times New Roman" w:cs="Times New Roman"/>
          <w:color w:val="000000" w:themeColor="text1"/>
          <w:sz w:val="24"/>
          <w:szCs w:val="24"/>
          <w:shd w:val="clear" w:color="auto" w:fill="FFFFFF"/>
          <w:lang w:eastAsia="ru-RU"/>
        </w:rPr>
        <w:t> информация.</w:t>
      </w:r>
    </w:p>
    <w:p w:rsidR="00A634AD" w:rsidRPr="00A634AD" w:rsidRDefault="00A634AD" w:rsidP="00A634AD">
      <w:pPr>
        <w:shd w:val="clear" w:color="auto" w:fill="FFFFFF"/>
        <w:spacing w:after="0" w:line="290" w:lineRule="atLeast"/>
        <w:jc w:val="both"/>
        <w:rPr>
          <w:rFonts w:ascii="Times New Roman" w:eastAsiaTheme="minorEastAsia" w:hAnsi="Times New Roman" w:cs="Times New Roman"/>
          <w:color w:val="000000" w:themeColor="text1"/>
          <w:sz w:val="24"/>
          <w:szCs w:val="24"/>
          <w:shd w:val="clear" w:color="auto" w:fill="FFFFFF"/>
          <w:lang w:eastAsia="ru-RU"/>
        </w:rPr>
      </w:pPr>
      <w:r w:rsidRPr="00A634AD">
        <w:rPr>
          <w:rFonts w:ascii="Times New Roman" w:eastAsiaTheme="minorEastAsia" w:hAnsi="Times New Roman" w:cs="Times New Roman"/>
          <w:color w:val="000000" w:themeColor="text1"/>
          <w:sz w:val="24"/>
          <w:szCs w:val="24"/>
          <w:shd w:val="clear" w:color="auto" w:fill="FFFFFF"/>
          <w:lang w:eastAsia="ru-RU"/>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r:id="rId13" w:anchor="dst2359" w:history="1">
        <w:r w:rsidRPr="00A634AD">
          <w:rPr>
            <w:rFonts w:ascii="Times New Roman" w:eastAsiaTheme="minorEastAsia" w:hAnsi="Times New Roman" w:cs="Times New Roman"/>
            <w:color w:val="000000" w:themeColor="text1"/>
            <w:sz w:val="24"/>
            <w:szCs w:val="24"/>
            <w:shd w:val="clear" w:color="auto" w:fill="FFFFFF"/>
            <w:lang w:eastAsia="ru-RU"/>
          </w:rPr>
          <w:t>Кодексом</w:t>
        </w:r>
      </w:hyperlink>
      <w:r w:rsidRPr="00A634AD">
        <w:rPr>
          <w:rFonts w:ascii="Times New Roman" w:eastAsiaTheme="minorEastAsia" w:hAnsi="Times New Roman" w:cs="Times New Roman"/>
          <w:color w:val="000000" w:themeColor="text1"/>
          <w:sz w:val="24"/>
          <w:szCs w:val="24"/>
          <w:shd w:val="clear" w:color="auto" w:fill="FFFFFF"/>
          <w:lang w:eastAsia="ru-RU"/>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634AD" w:rsidRPr="00A634AD" w:rsidRDefault="00A634AD" w:rsidP="00A634AD">
      <w:pPr>
        <w:spacing w:after="0" w:line="234" w:lineRule="auto"/>
        <w:ind w:right="20"/>
        <w:rPr>
          <w:rFonts w:ascii="Times New Roman" w:eastAsia="Times New Roman" w:hAnsi="Times New Roman" w:cs="Times New Roman"/>
          <w:sz w:val="24"/>
          <w:szCs w:val="24"/>
          <w:lang w:eastAsia="ru-RU"/>
        </w:rPr>
      </w:pP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2.2. Гарантии при приеме на работу</w:t>
      </w:r>
    </w:p>
    <w:p w:rsidR="00A634AD" w:rsidRPr="00A634AD" w:rsidRDefault="00A634AD" w:rsidP="00A634AD">
      <w:pPr>
        <w:spacing w:after="0" w:line="332"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2.2.1. Запрещается необоснованный отказ в заключени</w:t>
      </w:r>
      <w:proofErr w:type="gramStart"/>
      <w:r w:rsidRPr="00A634AD">
        <w:rPr>
          <w:rFonts w:ascii="Times New Roman" w:eastAsia="Times New Roman" w:hAnsi="Times New Roman" w:cs="Times New Roman"/>
          <w:sz w:val="24"/>
          <w:szCs w:val="24"/>
          <w:lang w:eastAsia="ru-RU"/>
        </w:rPr>
        <w:t>и</w:t>
      </w:r>
      <w:proofErr w:type="gramEnd"/>
      <w:r w:rsidRPr="00A634AD">
        <w:rPr>
          <w:rFonts w:ascii="Times New Roman" w:eastAsia="Times New Roman" w:hAnsi="Times New Roman" w:cs="Times New Roman"/>
          <w:sz w:val="24"/>
          <w:szCs w:val="24"/>
          <w:lang w:eastAsia="ru-RU"/>
        </w:rPr>
        <w:t xml:space="preserve"> трудового договора (ст. 64 ТК РФ).</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2.2.2. </w:t>
      </w:r>
      <w:proofErr w:type="gramStart"/>
      <w:r w:rsidRPr="00A634AD">
        <w:rPr>
          <w:rFonts w:ascii="Times New Roman" w:eastAsia="Times New Roman" w:hAnsi="Times New Roman" w:cs="Times New Roman"/>
          <w:sz w:val="24"/>
          <w:szCs w:val="24"/>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A634AD">
        <w:rPr>
          <w:rFonts w:ascii="Times New Roman" w:eastAsia="Times New Roman" w:hAnsi="Times New Roman" w:cs="Times New Roman"/>
          <w:sz w:val="24"/>
          <w:szCs w:val="24"/>
          <w:lang w:eastAsia="ru-RU"/>
        </w:rPr>
        <w:t>, не допускается, за исключением случаев, предусмотренных федеральным законом.</w:t>
      </w:r>
    </w:p>
    <w:p w:rsidR="00A634AD" w:rsidRPr="00A634AD" w:rsidRDefault="00A634AD" w:rsidP="00A634AD">
      <w:pPr>
        <w:spacing w:after="0" w:line="24"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2.2.3. Запрещается отказывать в заключени</w:t>
      </w:r>
      <w:proofErr w:type="gramStart"/>
      <w:r w:rsidRPr="00A634AD">
        <w:rPr>
          <w:rFonts w:ascii="Times New Roman" w:eastAsia="Times New Roman" w:hAnsi="Times New Roman" w:cs="Times New Roman"/>
          <w:sz w:val="24"/>
          <w:szCs w:val="24"/>
          <w:lang w:eastAsia="ru-RU"/>
        </w:rPr>
        <w:t>и</w:t>
      </w:r>
      <w:proofErr w:type="gramEnd"/>
      <w:r w:rsidRPr="00A634AD">
        <w:rPr>
          <w:rFonts w:ascii="Times New Roman" w:eastAsia="Times New Roman" w:hAnsi="Times New Roman" w:cs="Times New Roman"/>
          <w:sz w:val="24"/>
          <w:szCs w:val="24"/>
          <w:lang w:eastAsia="ru-RU"/>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sidRPr="00A634AD">
        <w:rPr>
          <w:rFonts w:ascii="Times New Roman" w:eastAsia="Times New Roman" w:hAnsi="Times New Roman" w:cs="Times New Roman"/>
          <w:sz w:val="24"/>
          <w:szCs w:val="24"/>
          <w:lang w:eastAsia="ru-RU"/>
        </w:rPr>
        <w:t>и</w:t>
      </w:r>
      <w:proofErr w:type="gramEnd"/>
      <w:r w:rsidRPr="00A634AD">
        <w:rPr>
          <w:rFonts w:ascii="Times New Roman" w:eastAsia="Times New Roman" w:hAnsi="Times New Roman" w:cs="Times New Roman"/>
          <w:sz w:val="24"/>
          <w:szCs w:val="24"/>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2.2.4. По требованию лица, которому отказано в заключение трудового договора, работодатель обязан сообщить причину отказа в письменной форме.</w:t>
      </w: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2.2.5. Отказ в заключение трудового договора может быть обжалован в суде.</w:t>
      </w:r>
    </w:p>
    <w:p w:rsidR="00A634AD" w:rsidRPr="00A634AD" w:rsidRDefault="00A634AD" w:rsidP="00A634AD">
      <w:pPr>
        <w:spacing w:after="0" w:line="341"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2.3. Изменение условий трудового договора и перевод на другую работу</w:t>
      </w:r>
    </w:p>
    <w:p w:rsidR="00A634AD" w:rsidRPr="00A634AD" w:rsidRDefault="00A634AD" w:rsidP="00A634AD">
      <w:pPr>
        <w:spacing w:after="0" w:line="338"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A634AD" w:rsidRPr="00A634AD" w:rsidRDefault="00A634AD" w:rsidP="00A634AD">
      <w:pPr>
        <w:spacing w:after="0" w:line="22"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60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Изменение условий (содержания) трудового договора возможно по следующим основаниям:</w:t>
      </w:r>
    </w:p>
    <w:p w:rsidR="00A634AD" w:rsidRPr="00A634AD" w:rsidRDefault="00A634AD" w:rsidP="00A634AD">
      <w:pPr>
        <w:tabs>
          <w:tab w:val="left" w:pos="640"/>
          <w:tab w:val="left" w:pos="2100"/>
          <w:tab w:val="left" w:pos="4000"/>
          <w:tab w:val="left" w:pos="5460"/>
          <w:tab w:val="left" w:pos="6620"/>
          <w:tab w:val="left" w:pos="8020"/>
          <w:tab w:val="left" w:pos="930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а)</w:t>
      </w:r>
      <w:r w:rsidRPr="00A634AD">
        <w:rPr>
          <w:rFonts w:ascii="Times New Roman" w:eastAsia="Times New Roman" w:hAnsi="Times New Roman" w:cs="Times New Roman"/>
          <w:sz w:val="24"/>
          <w:szCs w:val="24"/>
          <w:lang w:eastAsia="ru-RU"/>
        </w:rPr>
        <w:tab/>
        <w:t>изменение</w:t>
      </w:r>
      <w:r w:rsidRPr="00A634AD">
        <w:rPr>
          <w:rFonts w:ascii="Times New Roman" w:eastAsia="Times New Roman" w:hAnsi="Times New Roman" w:cs="Times New Roman"/>
          <w:sz w:val="24"/>
          <w:szCs w:val="24"/>
          <w:lang w:eastAsia="ru-RU"/>
        </w:rPr>
        <w:tab/>
        <w:t>определенных</w:t>
      </w:r>
      <w:r w:rsidRPr="00A634AD">
        <w:rPr>
          <w:rFonts w:ascii="Times New Roman" w:eastAsia="Times New Roman" w:hAnsi="Times New Roman" w:cs="Times New Roman"/>
          <w:sz w:val="24"/>
          <w:szCs w:val="24"/>
          <w:lang w:eastAsia="ru-RU"/>
        </w:rPr>
        <w:tab/>
        <w:t>сторонами</w:t>
      </w:r>
      <w:r w:rsidRPr="00A634AD">
        <w:rPr>
          <w:rFonts w:ascii="Times New Roman" w:eastAsia="Times New Roman" w:hAnsi="Times New Roman" w:cs="Times New Roman"/>
          <w:sz w:val="24"/>
          <w:szCs w:val="24"/>
          <w:lang w:eastAsia="ru-RU"/>
        </w:rPr>
        <w:tab/>
        <w:t>условий</w:t>
      </w:r>
      <w:r w:rsidRPr="00A634AD">
        <w:rPr>
          <w:rFonts w:ascii="Times New Roman" w:eastAsia="Times New Roman" w:hAnsi="Times New Roman" w:cs="Times New Roman"/>
          <w:sz w:val="24"/>
          <w:szCs w:val="24"/>
          <w:lang w:eastAsia="ru-RU"/>
        </w:rPr>
        <w:tab/>
        <w:t>трудового</w:t>
      </w:r>
      <w:r w:rsidRPr="00A634AD">
        <w:rPr>
          <w:rFonts w:ascii="Times New Roman" w:eastAsia="Times New Roman" w:hAnsi="Times New Roman" w:cs="Times New Roman"/>
          <w:sz w:val="24"/>
          <w:szCs w:val="24"/>
          <w:lang w:eastAsia="ru-RU"/>
        </w:rPr>
        <w:tab/>
        <w:t>договора</w:t>
      </w:r>
      <w:r w:rsidRPr="00A634AD">
        <w:rPr>
          <w:rFonts w:ascii="Times New Roman" w:eastAsiaTheme="minorEastAsia" w:hAnsi="Times New Roman" w:cs="Times New Roman"/>
          <w:sz w:val="24"/>
          <w:szCs w:val="24"/>
          <w:lang w:eastAsia="ru-RU"/>
        </w:rPr>
        <w:tab/>
      </w:r>
      <w:proofErr w:type="gramStart"/>
      <w:r w:rsidRPr="00A634AD">
        <w:rPr>
          <w:rFonts w:ascii="Times New Roman" w:eastAsia="Times New Roman" w:hAnsi="Times New Roman" w:cs="Times New Roman"/>
          <w:sz w:val="24"/>
          <w:szCs w:val="24"/>
          <w:lang w:eastAsia="ru-RU"/>
        </w:rPr>
        <w:t>по</w:t>
      </w:r>
      <w:proofErr w:type="gramEnd"/>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причинам, связанным с изменением </w:t>
      </w:r>
      <w:proofErr w:type="gramStart"/>
      <w:r w:rsidRPr="00A634AD">
        <w:rPr>
          <w:rFonts w:ascii="Times New Roman" w:eastAsia="Times New Roman" w:hAnsi="Times New Roman" w:cs="Times New Roman"/>
          <w:sz w:val="24"/>
          <w:szCs w:val="24"/>
          <w:lang w:eastAsia="ru-RU"/>
        </w:rPr>
        <w:t>организационных</w:t>
      </w:r>
      <w:proofErr w:type="gramEnd"/>
      <w:r w:rsidRPr="00A634AD">
        <w:rPr>
          <w:rFonts w:ascii="Times New Roman" w:eastAsia="Times New Roman" w:hAnsi="Times New Roman" w:cs="Times New Roman"/>
          <w:sz w:val="24"/>
          <w:szCs w:val="24"/>
          <w:lang w:eastAsia="ru-RU"/>
        </w:rPr>
        <w:t xml:space="preserve"> или технологических</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условий труда;</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б) перевод на другую работу (постоянное или временное изменение трудовой</w:t>
      </w:r>
    </w:p>
    <w:p w:rsidR="00A634AD" w:rsidRPr="00A634AD" w:rsidRDefault="00A634AD" w:rsidP="00A634AD">
      <w:pPr>
        <w:spacing w:after="0" w:line="1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функции работника или структурного подразделения, в котором он работает). 2.3.2. В случае, когда по причинам, связанным с изменением организационных или технологических условий труда (изменения в технике</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A634AD" w:rsidRPr="00A634AD" w:rsidRDefault="00A634AD" w:rsidP="00A634AD">
      <w:pPr>
        <w:spacing w:after="0" w:line="22" w:lineRule="exact"/>
        <w:jc w:val="both"/>
        <w:rPr>
          <w:rFonts w:ascii="Times New Roman" w:eastAsiaTheme="minorEastAsia" w:hAnsi="Times New Roman" w:cs="Times New Roman"/>
          <w:sz w:val="24"/>
          <w:szCs w:val="24"/>
          <w:lang w:eastAsia="ru-RU"/>
        </w:rPr>
      </w:pPr>
    </w:p>
    <w:p w:rsidR="00A634AD" w:rsidRPr="00A634AD" w:rsidRDefault="00A634AD" w:rsidP="00A634AD">
      <w:pPr>
        <w:numPr>
          <w:ilvl w:val="0"/>
          <w:numId w:val="6"/>
        </w:numPr>
        <w:tabs>
          <w:tab w:val="left" w:pos="682"/>
        </w:tabs>
        <w:spacing w:after="0" w:line="237" w:lineRule="auto"/>
        <w:ind w:left="2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A634AD" w:rsidRPr="00A634AD" w:rsidRDefault="00A634AD" w:rsidP="00A634AD">
      <w:pPr>
        <w:spacing w:after="0" w:line="22"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7"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изменений, работодатель обязан уведомить работника в письменной форме не позднее, чем за два месяца.</w:t>
      </w:r>
    </w:p>
    <w:p w:rsidR="00A634AD" w:rsidRPr="00A634AD" w:rsidRDefault="00A634AD" w:rsidP="00A634AD">
      <w:pPr>
        <w:spacing w:after="0" w:line="19"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A634AD" w:rsidRPr="00A634AD" w:rsidRDefault="00A634AD" w:rsidP="00A634AD">
      <w:pPr>
        <w:spacing w:after="0" w:line="17"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634AD" w:rsidRPr="00A634AD" w:rsidRDefault="00A634AD" w:rsidP="00A634AD">
      <w:pPr>
        <w:spacing w:after="0" w:line="22"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При этом перевод на работу, требующую более низкой квалификации, допускается только с письменного согласия работника.</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A634AD" w:rsidRPr="00A634AD" w:rsidRDefault="00A634AD" w:rsidP="00A634AD">
      <w:pPr>
        <w:spacing w:after="0" w:line="27"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2.3.8. Перевод работника на другую работу в соответствии с медицинским заключением производится в порядке, предусмотренном ст. ст. 73, 182, 254 ТК РФ.</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2.3.9. Работодатель обязан в соответствии со ст. 76 ТК РФ отстранить от работы (не допускать к работе) работника:</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-появившегося на работе в состоянии алкогольного, наркотического или иного токсического опьянения;</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-не  прошедшего  в  установленном  порядке  обучение  и  проверку знаний  и навыков в области охраны труда;</w:t>
      </w:r>
    </w:p>
    <w:p w:rsidR="00A634AD" w:rsidRPr="00A634AD" w:rsidRDefault="00A634AD" w:rsidP="00A634AD">
      <w:pPr>
        <w:tabs>
          <w:tab w:val="left" w:pos="740"/>
          <w:tab w:val="left" w:pos="2500"/>
          <w:tab w:val="left" w:pos="2860"/>
          <w:tab w:val="left" w:pos="4900"/>
          <w:tab w:val="left" w:pos="6100"/>
          <w:tab w:val="left" w:pos="798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-не</w:t>
      </w:r>
      <w:r w:rsidRPr="00A634AD">
        <w:rPr>
          <w:rFonts w:ascii="Times New Roman" w:eastAsia="Times New Roman" w:hAnsi="Times New Roman" w:cs="Times New Roman"/>
          <w:sz w:val="24"/>
          <w:szCs w:val="24"/>
          <w:lang w:eastAsia="ru-RU"/>
        </w:rPr>
        <w:tab/>
        <w:t>прошедшего</w:t>
      </w:r>
      <w:r w:rsidRPr="00A634AD">
        <w:rPr>
          <w:rFonts w:ascii="Times New Roman" w:eastAsia="Times New Roman" w:hAnsi="Times New Roman" w:cs="Times New Roman"/>
          <w:sz w:val="24"/>
          <w:szCs w:val="24"/>
          <w:lang w:eastAsia="ru-RU"/>
        </w:rPr>
        <w:tab/>
        <w:t>в</w:t>
      </w:r>
      <w:r w:rsidRPr="00A634AD">
        <w:rPr>
          <w:rFonts w:ascii="Times New Roman" w:eastAsia="Times New Roman" w:hAnsi="Times New Roman" w:cs="Times New Roman"/>
          <w:sz w:val="24"/>
          <w:szCs w:val="24"/>
          <w:lang w:eastAsia="ru-RU"/>
        </w:rPr>
        <w:tab/>
        <w:t>установленном</w:t>
      </w:r>
      <w:r w:rsidRPr="00A634AD">
        <w:rPr>
          <w:rFonts w:ascii="Times New Roman" w:eastAsia="Times New Roman" w:hAnsi="Times New Roman" w:cs="Times New Roman"/>
          <w:sz w:val="24"/>
          <w:szCs w:val="24"/>
          <w:lang w:eastAsia="ru-RU"/>
        </w:rPr>
        <w:tab/>
        <w:t>порядке</w:t>
      </w:r>
      <w:r w:rsidRPr="00A634AD">
        <w:rPr>
          <w:rFonts w:ascii="Times New Roman" w:eastAsia="Times New Roman" w:hAnsi="Times New Roman" w:cs="Times New Roman"/>
          <w:sz w:val="24"/>
          <w:szCs w:val="24"/>
          <w:lang w:eastAsia="ru-RU"/>
        </w:rPr>
        <w:tab/>
      </w:r>
      <w:proofErr w:type="gramStart"/>
      <w:r w:rsidRPr="00A634AD">
        <w:rPr>
          <w:rFonts w:ascii="Times New Roman" w:eastAsia="Times New Roman" w:hAnsi="Times New Roman" w:cs="Times New Roman"/>
          <w:sz w:val="24"/>
          <w:szCs w:val="24"/>
          <w:lang w:eastAsia="ru-RU"/>
        </w:rPr>
        <w:t>обязательный</w:t>
      </w:r>
      <w:proofErr w:type="gramEnd"/>
      <w:r w:rsidRPr="00A634AD">
        <w:rPr>
          <w:rFonts w:ascii="Times New Roman" w:eastAsia="Times New Roman" w:hAnsi="Times New Roman" w:cs="Times New Roman"/>
          <w:sz w:val="24"/>
          <w:szCs w:val="24"/>
          <w:lang w:eastAsia="ru-RU"/>
        </w:rPr>
        <w:t xml:space="preserve"> медицинский</w:t>
      </w:r>
    </w:p>
    <w:p w:rsidR="00A634AD" w:rsidRPr="00A634AD" w:rsidRDefault="00A634AD" w:rsidP="00A634AD">
      <w:pPr>
        <w:tabs>
          <w:tab w:val="left" w:pos="1520"/>
          <w:tab w:val="left" w:pos="3840"/>
          <w:tab w:val="left" w:pos="4400"/>
          <w:tab w:val="left" w:pos="5540"/>
          <w:tab w:val="left" w:pos="754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осмотр</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(обследование),</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а</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также</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обязательное психиатрическое</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освидетельствование в случаях, предусмотренных федеральными законами и иными нормативными правовыми актами Российской Федерации;</w:t>
      </w:r>
    </w:p>
    <w:p w:rsidR="00A634AD" w:rsidRPr="00A634AD" w:rsidRDefault="00A634AD" w:rsidP="00A634AD">
      <w:pPr>
        <w:spacing w:after="0" w:line="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актами</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Российской</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Федерации,</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противопоказаний</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tabs>
          <w:tab w:val="left" w:pos="586"/>
        </w:tabs>
        <w:spacing w:after="0" w:line="235"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-в других случаях, предусмотренных федеральными законами и иными нормативными правовыми актами Российской Федерации.</w:t>
      </w:r>
    </w:p>
    <w:p w:rsidR="00A634AD" w:rsidRPr="00A634AD" w:rsidRDefault="00A634AD" w:rsidP="00A634AD">
      <w:pPr>
        <w:spacing w:after="0" w:line="32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ind w:right="-239"/>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 xml:space="preserve">                                2.4. Прекращение трудового договора</w:t>
      </w:r>
    </w:p>
    <w:p w:rsidR="00A634AD" w:rsidRPr="00A634AD" w:rsidRDefault="00A634AD" w:rsidP="00A634AD">
      <w:pPr>
        <w:spacing w:after="0" w:line="332"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2.4.1. Прекращение трудового договора может иметь место только по основаниям, предусмотренным трудовым законодательством.</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2.4.2. Трудовой договор </w:t>
      </w:r>
      <w:proofErr w:type="gramStart"/>
      <w:r w:rsidRPr="00A634AD">
        <w:rPr>
          <w:rFonts w:ascii="Times New Roman" w:eastAsia="Times New Roman" w:hAnsi="Times New Roman" w:cs="Times New Roman"/>
          <w:sz w:val="24"/>
          <w:szCs w:val="24"/>
          <w:lang w:eastAsia="ru-RU"/>
        </w:rPr>
        <w:t>может быть в любое время расторгнут</w:t>
      </w:r>
      <w:proofErr w:type="gramEnd"/>
      <w:r w:rsidRPr="00A634AD">
        <w:rPr>
          <w:rFonts w:ascii="Times New Roman" w:eastAsia="Times New Roman" w:hAnsi="Times New Roman" w:cs="Times New Roman"/>
          <w:sz w:val="24"/>
          <w:szCs w:val="24"/>
          <w:lang w:eastAsia="ru-RU"/>
        </w:rPr>
        <w:t xml:space="preserve"> по соглашению сторон трудового договора (ст. 78 ТК РФ).</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2.4.3. Срочный трудовой договор прекращается с истечением срока его действия (ст. 79 ТК РФ).</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numPr>
          <w:ilvl w:val="0"/>
          <w:numId w:val="8"/>
        </w:numPr>
        <w:tabs>
          <w:tab w:val="left" w:pos="548"/>
        </w:tabs>
        <w:spacing w:after="0" w:line="238" w:lineRule="auto"/>
        <w:ind w:left="260"/>
        <w:jc w:val="both"/>
        <w:rPr>
          <w:rFonts w:ascii="Times New Roman" w:eastAsia="Times New Roman"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roofErr w:type="gramEnd"/>
    </w:p>
    <w:p w:rsidR="00A634AD" w:rsidRPr="00A634AD" w:rsidRDefault="00A634AD" w:rsidP="00A634AD">
      <w:pPr>
        <w:spacing w:after="0" w:line="16" w:lineRule="exact"/>
        <w:rPr>
          <w:rFonts w:ascii="Times New Roman" w:eastAsia="Times New Roman" w:hAnsi="Times New Roman" w:cs="Times New Roman"/>
          <w:sz w:val="24"/>
          <w:szCs w:val="24"/>
          <w:lang w:eastAsia="ru-RU"/>
        </w:rPr>
      </w:pPr>
    </w:p>
    <w:p w:rsidR="00A634AD" w:rsidRPr="00A634AD" w:rsidRDefault="00A634AD" w:rsidP="00A634AD">
      <w:pPr>
        <w:spacing w:after="0" w:line="234" w:lineRule="auto"/>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Трудовой договор, заключенный на время выполнения определенной работы, прекращается по завершении этой работы.</w:t>
      </w:r>
    </w:p>
    <w:p w:rsidR="00A634AD" w:rsidRPr="00A634AD" w:rsidRDefault="00A634AD" w:rsidP="00A634AD">
      <w:pPr>
        <w:spacing w:after="0" w:line="15" w:lineRule="exact"/>
        <w:rPr>
          <w:rFonts w:ascii="Times New Roman" w:eastAsia="Times New Roman" w:hAnsi="Times New Roman" w:cs="Times New Roman"/>
          <w:sz w:val="24"/>
          <w:szCs w:val="24"/>
          <w:lang w:eastAsia="ru-RU"/>
        </w:rPr>
      </w:pPr>
    </w:p>
    <w:p w:rsidR="00A634AD" w:rsidRPr="00A634AD" w:rsidRDefault="00A634AD" w:rsidP="00A634AD">
      <w:pPr>
        <w:spacing w:after="0" w:line="235"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634AD" w:rsidRPr="00A634AD" w:rsidRDefault="00A634AD" w:rsidP="00A634AD">
      <w:pPr>
        <w:spacing w:after="0" w:line="19" w:lineRule="exact"/>
        <w:rPr>
          <w:rFonts w:ascii="Times New Roman" w:eastAsia="Times New Roman" w:hAnsi="Times New Roman" w:cs="Times New Roman"/>
          <w:sz w:val="24"/>
          <w:szCs w:val="24"/>
          <w:lang w:eastAsia="ru-RU"/>
        </w:rPr>
      </w:pPr>
    </w:p>
    <w:p w:rsidR="00A634AD" w:rsidRPr="00A634AD" w:rsidRDefault="00A634AD" w:rsidP="00A634AD">
      <w:pPr>
        <w:spacing w:after="0" w:line="236"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Трудовой договор, заключенный для выполнения сезонных работ в течение определенного периода (сезона), прекращается по окончании этого</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периода (сезона).</w:t>
      </w:r>
    </w:p>
    <w:p w:rsidR="00A634AD" w:rsidRPr="00A634AD" w:rsidRDefault="00A634AD" w:rsidP="00A634AD">
      <w:pPr>
        <w:spacing w:after="0" w:line="15" w:lineRule="exact"/>
        <w:rPr>
          <w:rFonts w:ascii="Times New Roman" w:eastAsia="Times New Roman" w:hAnsi="Times New Roman" w:cs="Times New Roman"/>
          <w:sz w:val="24"/>
          <w:szCs w:val="24"/>
          <w:lang w:eastAsia="ru-RU"/>
        </w:rPr>
      </w:pP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2.4.4. Работник имеет право расторгнуть трудовой договор, предупредив об этом работодателя в письменной форме не </w:t>
      </w:r>
      <w:proofErr w:type="gramStart"/>
      <w:r w:rsidRPr="00A634AD">
        <w:rPr>
          <w:rFonts w:ascii="Times New Roman" w:eastAsia="Times New Roman" w:hAnsi="Times New Roman" w:cs="Times New Roman"/>
          <w:sz w:val="24"/>
          <w:szCs w:val="24"/>
          <w:lang w:eastAsia="ru-RU"/>
        </w:rPr>
        <w:t>позднее</w:t>
      </w:r>
      <w:proofErr w:type="gramEnd"/>
      <w:r w:rsidRPr="00A634AD">
        <w:rPr>
          <w:rFonts w:ascii="Times New Roman" w:eastAsia="Times New Roman" w:hAnsi="Times New Roman" w:cs="Times New Roman"/>
          <w:sz w:val="24"/>
          <w:szCs w:val="24"/>
          <w:lang w:eastAsia="ru-RU"/>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634AD" w:rsidRPr="00A634AD" w:rsidRDefault="00A634AD" w:rsidP="00A634AD">
      <w:pPr>
        <w:spacing w:after="0" w:line="16" w:lineRule="exact"/>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2.4.5. По соглашению между работником и работодателем трудовой </w:t>
      </w:r>
      <w:proofErr w:type="gramStart"/>
      <w:r w:rsidRPr="00A634AD">
        <w:rPr>
          <w:rFonts w:ascii="Times New Roman" w:eastAsia="Times New Roman" w:hAnsi="Times New Roman" w:cs="Times New Roman"/>
          <w:sz w:val="24"/>
          <w:szCs w:val="24"/>
          <w:lang w:eastAsia="ru-RU"/>
        </w:rPr>
        <w:t>договор</w:t>
      </w:r>
      <w:proofErr w:type="gramEnd"/>
      <w:r w:rsidRPr="00A634AD">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w:t>
      </w:r>
    </w:p>
    <w:p w:rsidR="00A634AD" w:rsidRPr="00A634AD" w:rsidRDefault="00A634AD" w:rsidP="00A634AD">
      <w:pPr>
        <w:spacing w:after="0" w:line="240" w:lineRule="auto"/>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(ст. 80 ТК РФ).</w:t>
      </w:r>
    </w:p>
    <w:p w:rsidR="00A634AD" w:rsidRPr="00A634AD" w:rsidRDefault="00A634AD" w:rsidP="00A634AD">
      <w:pPr>
        <w:spacing w:after="0" w:line="14" w:lineRule="exact"/>
        <w:rPr>
          <w:rFonts w:ascii="Times New Roman" w:eastAsia="Times New Roman" w:hAnsi="Times New Roman" w:cs="Times New Roman"/>
          <w:sz w:val="24"/>
          <w:szCs w:val="24"/>
          <w:lang w:eastAsia="ru-RU"/>
        </w:rPr>
      </w:pP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w:t>
      </w:r>
      <w:r w:rsidRPr="00A634AD">
        <w:rPr>
          <w:rFonts w:ascii="Times New Roman" w:eastAsia="Times New Roman" w:hAnsi="Times New Roman" w:cs="Times New Roman"/>
          <w:sz w:val="24"/>
          <w:szCs w:val="24"/>
          <w:lang w:eastAsia="ru-RU"/>
        </w:rPr>
        <w:lastRenderedPageBreak/>
        <w:t>(зачисление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A634AD">
        <w:rPr>
          <w:rFonts w:ascii="Times New Roman" w:eastAsia="Times New Roman" w:hAnsi="Times New Roman" w:cs="Times New Roman"/>
          <w:sz w:val="24"/>
          <w:szCs w:val="24"/>
          <w:lang w:eastAsia="ru-RU"/>
        </w:rPr>
        <w:t xml:space="preserve"> договор в срок, указанный в заявлении работника.</w:t>
      </w:r>
    </w:p>
    <w:p w:rsidR="00A634AD" w:rsidRPr="00A634AD" w:rsidRDefault="00A634AD" w:rsidP="00A634AD">
      <w:pPr>
        <w:spacing w:after="0" w:line="26" w:lineRule="exact"/>
        <w:rPr>
          <w:rFonts w:ascii="Times New Roman" w:eastAsia="Times New Roman"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A634AD">
        <w:rPr>
          <w:rFonts w:ascii="Times New Roman" w:eastAsia="Times New Roman" w:hAnsi="Times New Roman" w:cs="Times New Roman"/>
          <w:sz w:val="24"/>
          <w:szCs w:val="24"/>
          <w:lang w:eastAsia="ru-RU"/>
        </w:rPr>
        <w:t>и</w:t>
      </w:r>
      <w:proofErr w:type="gramEnd"/>
      <w:r w:rsidRPr="00A634AD">
        <w:rPr>
          <w:rFonts w:ascii="Times New Roman" w:eastAsia="Times New Roman" w:hAnsi="Times New Roman" w:cs="Times New Roman"/>
          <w:sz w:val="24"/>
          <w:szCs w:val="24"/>
          <w:lang w:eastAsia="ru-RU"/>
        </w:rPr>
        <w:t xml:space="preserve"> трудового договора.</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По истечении срока предупреждения об увольнении работник имеет право прекратить работу.</w:t>
      </w:r>
    </w:p>
    <w:p w:rsidR="00A634AD" w:rsidRPr="00A634AD" w:rsidRDefault="00A634AD" w:rsidP="00A634AD">
      <w:pPr>
        <w:spacing w:after="0" w:line="18"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Если по истечении срока предупреждения об увольнении трудовой договор не </w:t>
      </w:r>
      <w:proofErr w:type="gramStart"/>
      <w:r w:rsidRPr="00A634AD">
        <w:rPr>
          <w:rFonts w:ascii="Times New Roman" w:eastAsia="Times New Roman" w:hAnsi="Times New Roman" w:cs="Times New Roman"/>
          <w:sz w:val="24"/>
          <w:szCs w:val="24"/>
          <w:lang w:eastAsia="ru-RU"/>
        </w:rPr>
        <w:t>был</w:t>
      </w:r>
      <w:proofErr w:type="gramEnd"/>
      <w:r w:rsidRPr="00A634AD">
        <w:rPr>
          <w:rFonts w:ascii="Times New Roman" w:eastAsia="Times New Roman" w:hAnsi="Times New Roman" w:cs="Times New Roman"/>
          <w:sz w:val="24"/>
          <w:szCs w:val="24"/>
          <w:lang w:eastAsia="ru-RU"/>
        </w:rPr>
        <w:t xml:space="preserve"> расторгнут, и работник не настаивает на увольнении, то действие трудового договора продолжается.</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Причинами увольнения работников, в том числе педагогических работников, по п. 2 ч. 1 ст. 81 ТК РФ, могут являться: реорганизация учреждения; исключение из штатного расписания некоторых должностей; сокращение численности работников; уменьшение количества классов-комплектов, групп; изменение количества часов по предмету ввиду изменения учебного плана, учебных программ и т.п.</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A634AD" w:rsidRPr="00A634AD" w:rsidRDefault="00A634AD" w:rsidP="00A634AD">
      <w:pPr>
        <w:spacing w:after="0" w:line="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Трудовой договор </w:t>
      </w:r>
      <w:proofErr w:type="gramStart"/>
      <w:r w:rsidRPr="00A634AD">
        <w:rPr>
          <w:rFonts w:ascii="Times New Roman" w:eastAsia="Times New Roman" w:hAnsi="Times New Roman" w:cs="Times New Roman"/>
          <w:sz w:val="24"/>
          <w:szCs w:val="24"/>
          <w:lang w:eastAsia="ru-RU"/>
        </w:rPr>
        <w:t>с учителем в связи с уменьшением учебной нагрузки в течение учебного года по независящим от него причинам</w:t>
      </w:r>
      <w:proofErr w:type="gramEnd"/>
      <w:r w:rsidRPr="00A634AD">
        <w:rPr>
          <w:rFonts w:ascii="Times New Roman" w:eastAsia="Times New Roman" w:hAnsi="Times New Roman" w:cs="Times New Roman"/>
          <w:sz w:val="24"/>
          <w:szCs w:val="24"/>
          <w:lang w:eastAsia="ru-RU"/>
        </w:rPr>
        <w:t>, в том числе при полном ее отсутствии, не может быть расторгнут до конца учебного года.</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3"/>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A634AD" w:rsidRPr="00A634AD" w:rsidRDefault="00A634AD" w:rsidP="00A634AD">
      <w:pPr>
        <w:spacing w:after="0" w:line="236" w:lineRule="auto"/>
        <w:ind w:right="-23"/>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2.4.11. </w:t>
      </w:r>
      <w:proofErr w:type="gramStart"/>
      <w:r w:rsidRPr="00A634AD">
        <w:rPr>
          <w:rFonts w:ascii="Times New Roman" w:eastAsia="Times New Roman" w:hAnsi="Times New Roman" w:cs="Times New Roman"/>
          <w:sz w:val="24"/>
          <w:szCs w:val="24"/>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повторное в течение одного года грубое нарушение устава образовательного учреждения; </w:t>
      </w:r>
      <w:r w:rsidRPr="00A634AD">
        <w:rPr>
          <w:rFonts w:ascii="Times New Roman" w:eastAsia="Times New Roman" w:hAnsi="Times New Roman" w:cs="Times New Roman"/>
          <w:sz w:val="24"/>
          <w:szCs w:val="24"/>
          <w:lang w:eastAsia="ru-RU"/>
        </w:rPr>
        <w:lastRenderedPageBreak/>
        <w:t>применение, в том числе однократное, методов воспитания,</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связанных с физическим и (или) психическим насилием над личностью обучающегося, воспитанника.</w:t>
      </w:r>
      <w:proofErr w:type="gramEnd"/>
    </w:p>
    <w:p w:rsidR="00A634AD" w:rsidRPr="00A634AD" w:rsidRDefault="00A634AD" w:rsidP="00A634AD">
      <w:pPr>
        <w:spacing w:after="0" w:line="22"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2.4.12.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634AD" w:rsidRPr="00A634AD" w:rsidRDefault="00A634AD" w:rsidP="00A634AD">
      <w:pPr>
        <w:spacing w:after="0" w:line="2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w:t>
      </w:r>
      <w:r w:rsidRPr="00A634AD">
        <w:rPr>
          <w:rFonts w:ascii="Times New Roman" w:eastAsiaTheme="minorEastAsia" w:hAnsi="Times New Roman" w:cs="Times New Roman"/>
          <w:color w:val="333333"/>
          <w:sz w:val="24"/>
          <w:szCs w:val="24"/>
          <w:shd w:val="clear" w:color="auto" w:fill="FFFFFF"/>
          <w:lang w:eastAsia="ru-RU"/>
        </w:rPr>
        <w:t>(или) сведения о трудовой деятельности</w:t>
      </w:r>
      <w:proofErr w:type="gramStart"/>
      <w:r w:rsidRPr="00A634AD">
        <w:rPr>
          <w:rFonts w:ascii="Times New Roman" w:eastAsiaTheme="minorEastAsia" w:hAnsi="Times New Roman" w:cs="Times New Roman"/>
          <w:color w:val="333333"/>
          <w:sz w:val="24"/>
          <w:szCs w:val="24"/>
          <w:shd w:val="clear" w:color="auto" w:fill="FFFFFF"/>
          <w:lang w:eastAsia="ru-RU"/>
        </w:rPr>
        <w:t xml:space="preserve"> ,</w:t>
      </w:r>
      <w:proofErr w:type="gramEnd"/>
      <w:r w:rsidRPr="00A634AD">
        <w:rPr>
          <w:rFonts w:ascii="Times New Roman" w:eastAsia="Times New Roman" w:hAnsi="Times New Roman" w:cs="Times New Roman"/>
          <w:sz w:val="24"/>
          <w:szCs w:val="24"/>
          <w:lang w:eastAsia="ru-RU"/>
        </w:rPr>
        <w:t xml:space="preserve"> произвести с ним окончательный расчет.</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w:t>
      </w:r>
    </w:p>
    <w:p w:rsidR="00A634AD" w:rsidRPr="00A634AD" w:rsidRDefault="00A634AD" w:rsidP="00A634AD">
      <w:pPr>
        <w:spacing w:after="0" w:line="342"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3. Основные права, обязанности и ответственность сторон трудового договора</w:t>
      </w:r>
    </w:p>
    <w:p w:rsidR="00A634AD" w:rsidRPr="00A634AD" w:rsidRDefault="00A634AD" w:rsidP="00A634AD">
      <w:pPr>
        <w:spacing w:after="0" w:line="18" w:lineRule="exact"/>
        <w:rPr>
          <w:rFonts w:ascii="Times New Roman" w:eastAsiaTheme="minorEastAsia" w:hAnsi="Times New Roman" w:cs="Times New Roman"/>
          <w:sz w:val="24"/>
          <w:szCs w:val="24"/>
          <w:lang w:eastAsia="ru-RU"/>
        </w:rPr>
      </w:pPr>
    </w:p>
    <w:p w:rsidR="00A634AD" w:rsidRPr="00A634AD" w:rsidRDefault="00A634AD" w:rsidP="00A634AD">
      <w:pPr>
        <w:numPr>
          <w:ilvl w:val="1"/>
          <w:numId w:val="22"/>
        </w:numPr>
        <w:tabs>
          <w:tab w:val="left" w:pos="1882"/>
        </w:tabs>
        <w:spacing w:after="0" w:line="245" w:lineRule="auto"/>
        <w:ind w:right="800"/>
        <w:contextualSpacing/>
        <w:jc w:val="both"/>
        <w:rPr>
          <w:rFonts w:ascii="Times New Roman" w:eastAsia="Times New Roman" w:hAnsi="Times New Roman" w:cs="Times New Roman"/>
          <w:b/>
          <w:bCs/>
          <w:sz w:val="24"/>
          <w:szCs w:val="24"/>
          <w:lang w:eastAsia="ru-RU"/>
        </w:rPr>
      </w:pPr>
      <w:r w:rsidRPr="00A634AD">
        <w:rPr>
          <w:rFonts w:ascii="Times New Roman" w:eastAsia="Times New Roman" w:hAnsi="Times New Roman" w:cs="Times New Roman"/>
          <w:b/>
          <w:bCs/>
          <w:sz w:val="24"/>
          <w:szCs w:val="24"/>
          <w:lang w:eastAsia="ru-RU"/>
        </w:rPr>
        <w:t>Педагогические работники пользуются следующими академическими правами и свободами:</w:t>
      </w:r>
    </w:p>
    <w:p w:rsidR="00A634AD" w:rsidRPr="00A634AD" w:rsidRDefault="00A634AD" w:rsidP="00A634AD">
      <w:pPr>
        <w:spacing w:after="0" w:line="326"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3.1.1. Свобода преподавания, свободное выражение своего мнения, свобода от вмешательства в профессиональную деятельность;</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3.1.2. Свобода выбора и использования педагогически обоснованных форм, средств, методов обучения и воспитания;</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634AD" w:rsidRPr="00A634AD" w:rsidRDefault="00A634AD" w:rsidP="00A634AD">
      <w:pPr>
        <w:spacing w:after="0" w:line="21" w:lineRule="exact"/>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3.1.5.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3.1.7. </w:t>
      </w:r>
      <w:proofErr w:type="gramStart"/>
      <w:r w:rsidRPr="00A634AD">
        <w:rPr>
          <w:rFonts w:ascii="Times New Roman" w:eastAsia="Times New Roman" w:hAnsi="Times New Roman" w:cs="Times New Roman"/>
          <w:sz w:val="24"/>
          <w:szCs w:val="24"/>
          <w:lang w:eastAsia="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средствам обеспечения</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3.1.9.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3.1.12. Право на обращение в комиссию по урегулированию споров между участниками образовательных отношений;</w:t>
      </w:r>
    </w:p>
    <w:p w:rsidR="00A634AD" w:rsidRPr="00A634AD" w:rsidRDefault="00A634AD" w:rsidP="00A634AD">
      <w:pPr>
        <w:spacing w:after="0" w:line="5" w:lineRule="exact"/>
        <w:jc w:val="both"/>
        <w:rPr>
          <w:rFonts w:ascii="Times New Roman" w:eastAsiaTheme="minorEastAsia" w:hAnsi="Times New Roman" w:cs="Times New Roman"/>
          <w:sz w:val="24"/>
          <w:szCs w:val="24"/>
          <w:lang w:eastAsia="ru-RU"/>
        </w:rPr>
      </w:pPr>
    </w:p>
    <w:p w:rsidR="00A634AD" w:rsidRPr="00A634AD" w:rsidRDefault="00A634AD" w:rsidP="00A634AD">
      <w:pPr>
        <w:tabs>
          <w:tab w:val="left" w:pos="1240"/>
          <w:tab w:val="left" w:pos="2200"/>
          <w:tab w:val="left" w:pos="2700"/>
          <w:tab w:val="left" w:pos="3800"/>
          <w:tab w:val="left" w:pos="6280"/>
          <w:tab w:val="left" w:pos="7160"/>
          <w:tab w:val="left" w:pos="7540"/>
          <w:tab w:val="left" w:pos="932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3.1.13.</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Право</w:t>
      </w:r>
      <w:r w:rsidRPr="00A634AD">
        <w:rPr>
          <w:rFonts w:ascii="Times New Roman" w:eastAsia="Times New Roman" w:hAnsi="Times New Roman" w:cs="Times New Roman"/>
          <w:sz w:val="24"/>
          <w:szCs w:val="24"/>
          <w:lang w:eastAsia="ru-RU"/>
        </w:rPr>
        <w:tab/>
        <w:t>на</w:t>
      </w:r>
      <w:r w:rsidRPr="00A634AD">
        <w:rPr>
          <w:rFonts w:ascii="Times New Roman" w:eastAsia="Times New Roman" w:hAnsi="Times New Roman" w:cs="Times New Roman"/>
          <w:sz w:val="24"/>
          <w:szCs w:val="24"/>
          <w:lang w:eastAsia="ru-RU"/>
        </w:rPr>
        <w:tab/>
        <w:t>защиту</w:t>
      </w:r>
      <w:r w:rsidRPr="00A634AD">
        <w:rPr>
          <w:rFonts w:ascii="Times New Roman" w:eastAsia="Times New Roman" w:hAnsi="Times New Roman" w:cs="Times New Roman"/>
          <w:sz w:val="24"/>
          <w:szCs w:val="24"/>
          <w:lang w:eastAsia="ru-RU"/>
        </w:rPr>
        <w:tab/>
        <w:t>профессиональной</w:t>
      </w:r>
      <w:r w:rsidRPr="00A634AD">
        <w:rPr>
          <w:rFonts w:ascii="Times New Roman" w:eastAsia="Times New Roman" w:hAnsi="Times New Roman" w:cs="Times New Roman"/>
          <w:sz w:val="24"/>
          <w:szCs w:val="24"/>
          <w:lang w:eastAsia="ru-RU"/>
        </w:rPr>
        <w:tab/>
        <w:t>чести</w:t>
      </w:r>
      <w:r w:rsidRPr="00A634AD">
        <w:rPr>
          <w:rFonts w:ascii="Times New Roman" w:eastAsia="Times New Roman" w:hAnsi="Times New Roman" w:cs="Times New Roman"/>
          <w:sz w:val="24"/>
          <w:szCs w:val="24"/>
          <w:lang w:eastAsia="ru-RU"/>
        </w:rPr>
        <w:tab/>
        <w:t>и</w:t>
      </w:r>
      <w:r w:rsidRPr="00A634AD">
        <w:rPr>
          <w:rFonts w:ascii="Times New Roman" w:eastAsia="Times New Roman" w:hAnsi="Times New Roman" w:cs="Times New Roman"/>
          <w:sz w:val="24"/>
          <w:szCs w:val="24"/>
          <w:lang w:eastAsia="ru-RU"/>
        </w:rPr>
        <w:tab/>
        <w:t>достоинства,</w:t>
      </w:r>
      <w:r w:rsidRPr="00A634AD">
        <w:rPr>
          <w:rFonts w:ascii="Times New Roman" w:eastAsiaTheme="minorEastAsia" w:hAnsi="Times New Roman" w:cs="Times New Roman"/>
          <w:sz w:val="24"/>
          <w:szCs w:val="24"/>
          <w:lang w:eastAsia="ru-RU"/>
        </w:rPr>
        <w:tab/>
      </w:r>
      <w:proofErr w:type="gramStart"/>
      <w:r w:rsidRPr="00A634AD">
        <w:rPr>
          <w:rFonts w:ascii="Times New Roman" w:eastAsia="Times New Roman" w:hAnsi="Times New Roman" w:cs="Times New Roman"/>
          <w:sz w:val="24"/>
          <w:szCs w:val="24"/>
          <w:lang w:eastAsia="ru-RU"/>
        </w:rPr>
        <w:t>на</w:t>
      </w:r>
      <w:proofErr w:type="gramEnd"/>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справедливое и объективное расследование нарушения норм профессиональной этики педагогических работников.</w:t>
      </w:r>
    </w:p>
    <w:p w:rsidR="00A634AD" w:rsidRPr="00A634AD" w:rsidRDefault="00A634AD" w:rsidP="00A634AD">
      <w:pPr>
        <w:spacing w:after="0" w:line="240" w:lineRule="auto"/>
        <w:ind w:right="-239"/>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 xml:space="preserve">    3.2. Педагогические работники обязаны:</w:t>
      </w: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3.2.1. Осуществлять свою деятельность на высоком профессиональном уровне, обеспечивать в полном объеме реализацию </w:t>
      </w:r>
      <w:proofErr w:type="gramStart"/>
      <w:r w:rsidRPr="00A634AD">
        <w:rPr>
          <w:rFonts w:ascii="Times New Roman" w:eastAsia="Times New Roman" w:hAnsi="Times New Roman" w:cs="Times New Roman"/>
          <w:sz w:val="24"/>
          <w:szCs w:val="24"/>
          <w:lang w:eastAsia="ru-RU"/>
        </w:rPr>
        <w:t>преподаваемых</w:t>
      </w:r>
      <w:proofErr w:type="gramEnd"/>
      <w:r w:rsidRPr="00A634AD">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3.2.2. Соблюдать правовые, нравственные и этические нормы, следовать требованиям профессиональной этики;</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3.2.3. Уважать честь и достоинство обучающихся и других участников образовательных отношений;</w:t>
      </w:r>
    </w:p>
    <w:p w:rsidR="00A634AD" w:rsidRPr="00A634AD" w:rsidRDefault="00A634AD" w:rsidP="00A634AD">
      <w:pPr>
        <w:spacing w:after="0" w:line="17"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3.2.4. </w:t>
      </w:r>
      <w:proofErr w:type="gramStart"/>
      <w:r w:rsidRPr="00A634AD">
        <w:rPr>
          <w:rFonts w:ascii="Times New Roman" w:eastAsia="Times New Roman" w:hAnsi="Times New Roman" w:cs="Times New Roman"/>
          <w:sz w:val="24"/>
          <w:szCs w:val="24"/>
          <w:lang w:eastAsia="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3.2.5. Применять педагогически обоснованные и обеспечивающие высокое качество образования формы, методы обучения и воспитания;</w:t>
      </w:r>
    </w:p>
    <w:p w:rsidR="00A634AD" w:rsidRPr="00A634AD" w:rsidRDefault="00A634AD" w:rsidP="00A634AD">
      <w:pPr>
        <w:spacing w:after="0" w:line="18"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3.2.7. Систематически повышать свой профессиональный уровень;</w:t>
      </w:r>
    </w:p>
    <w:p w:rsidR="00A634AD" w:rsidRPr="00A634AD" w:rsidRDefault="00A634AD" w:rsidP="00A634AD">
      <w:pPr>
        <w:spacing w:after="0" w:line="18"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3.2.8. Проходить аттестацию на соответствие занимаемой должности в порядке, установленном законодательством об образовании;</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634AD" w:rsidRPr="00A634AD" w:rsidRDefault="00A634AD" w:rsidP="00A634AD">
      <w:pPr>
        <w:spacing w:after="0" w:line="21"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3.2.10. Проходить в установленном законодательством Российской Федерации порядке обучение и проверку знаний и навыков в области охраны труда;</w:t>
      </w:r>
    </w:p>
    <w:p w:rsidR="00A634AD" w:rsidRPr="00A634AD" w:rsidRDefault="00A634AD" w:rsidP="00A634AD">
      <w:pPr>
        <w:tabs>
          <w:tab w:val="left" w:pos="1460"/>
          <w:tab w:val="left" w:pos="3020"/>
          <w:tab w:val="left" w:pos="3880"/>
          <w:tab w:val="left" w:pos="6120"/>
          <w:tab w:val="left" w:pos="7920"/>
          <w:tab w:val="left" w:pos="944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3.2.11.</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Соблюдать</w:t>
      </w:r>
      <w:r w:rsidRPr="00A634AD">
        <w:rPr>
          <w:rFonts w:ascii="Times New Roman" w:eastAsia="Times New Roman" w:hAnsi="Times New Roman" w:cs="Times New Roman"/>
          <w:sz w:val="24"/>
          <w:szCs w:val="24"/>
          <w:lang w:eastAsia="ru-RU"/>
        </w:rPr>
        <w:tab/>
        <w:t>устав</w:t>
      </w:r>
      <w:r w:rsidRPr="00A634AD">
        <w:rPr>
          <w:rFonts w:ascii="Times New Roman" w:eastAsia="Times New Roman" w:hAnsi="Times New Roman" w:cs="Times New Roman"/>
          <w:sz w:val="24"/>
          <w:szCs w:val="24"/>
          <w:lang w:eastAsia="ru-RU"/>
        </w:rPr>
        <w:tab/>
        <w:t>образовательной</w:t>
      </w:r>
      <w:r w:rsidRPr="00A634AD">
        <w:rPr>
          <w:rFonts w:ascii="Times New Roman" w:eastAsia="Times New Roman" w:hAnsi="Times New Roman" w:cs="Times New Roman"/>
          <w:sz w:val="24"/>
          <w:szCs w:val="24"/>
          <w:lang w:eastAsia="ru-RU"/>
        </w:rPr>
        <w:tab/>
        <w:t>организации,</w:t>
      </w:r>
      <w:r w:rsidRPr="00A634AD">
        <w:rPr>
          <w:rFonts w:ascii="Times New Roman" w:eastAsia="Times New Roman" w:hAnsi="Times New Roman" w:cs="Times New Roman"/>
          <w:sz w:val="24"/>
          <w:szCs w:val="24"/>
          <w:lang w:eastAsia="ru-RU"/>
        </w:rPr>
        <w:tab/>
        <w:t>положение</w:t>
      </w:r>
      <w:r w:rsidRPr="00A634AD">
        <w:rPr>
          <w:rFonts w:ascii="Times New Roman" w:eastAsia="Times New Roman" w:hAnsi="Times New Roman" w:cs="Times New Roman"/>
          <w:sz w:val="24"/>
          <w:szCs w:val="24"/>
          <w:lang w:eastAsia="ru-RU"/>
        </w:rPr>
        <w:tab/>
        <w:t>о</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специализированном структурном образовательном </w:t>
      </w:r>
      <w:proofErr w:type="gramStart"/>
      <w:r w:rsidRPr="00A634AD">
        <w:rPr>
          <w:rFonts w:ascii="Times New Roman" w:eastAsia="Times New Roman" w:hAnsi="Times New Roman" w:cs="Times New Roman"/>
          <w:sz w:val="24"/>
          <w:szCs w:val="24"/>
          <w:lang w:eastAsia="ru-RU"/>
        </w:rPr>
        <w:t>подразделении</w:t>
      </w:r>
      <w:proofErr w:type="gramEnd"/>
      <w:r w:rsidRPr="00A634AD">
        <w:rPr>
          <w:rFonts w:ascii="Times New Roman" w:eastAsia="Times New Roman" w:hAnsi="Times New Roman" w:cs="Times New Roman"/>
          <w:sz w:val="24"/>
          <w:szCs w:val="24"/>
          <w:lang w:eastAsia="ru-RU"/>
        </w:rPr>
        <w:t xml:space="preserve"> организации, осуществляющей обучение, правила внутреннего трудового распорядка.</w:t>
      </w:r>
    </w:p>
    <w:p w:rsidR="00A634AD" w:rsidRPr="00A634AD" w:rsidRDefault="00A634AD" w:rsidP="00A634AD">
      <w:pPr>
        <w:spacing w:after="0" w:line="234" w:lineRule="auto"/>
        <w:ind w:right="80"/>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3.3. Педагогические работники имеют следующие трудовые права и социальные гарантии:</w:t>
      </w: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3.3.1. Право на сокращенную продолжительность рабочего времени;</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3.3.2. Право на дополнительное профессиональное образование по профилю педагогической деятельности не реже чем один раз в три года;</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3.3.3. Право на ежегодный основной удлиненный оплачиваемый отпуск, продолжительность которого определяется Правительством Российской Федерации;</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3.3.4. Право на длительный отпуск сроком до одного года не реже чем через каждые десять лет непрерывной педагогической работы в порядке,</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3.3.5. Право на досрочное назначение трудовой пенсии по старости в порядке, установленном законодательством Российской Федерации;</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3.3.6.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3.3.7.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b/>
          <w:bCs/>
          <w:sz w:val="24"/>
          <w:szCs w:val="24"/>
          <w:lang w:eastAsia="ru-RU"/>
        </w:rPr>
        <w:t>3.4. Работодатель имеет право:</w:t>
      </w: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3.4.1. На управление образовательным учреждением, принятие решений в пределах полномочий, предусмотренных уставом учреждения;</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3.4.2.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3.4.3. На ведение коллективных переговоров через своих представителей и заключение коллективных договоров;</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3.4.4. На поощрение работников за добросовестный эффективный труд;</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3.4.5. На требование от работников исполнения ими трудовых обязанностей</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numPr>
          <w:ilvl w:val="0"/>
          <w:numId w:val="10"/>
        </w:numPr>
        <w:tabs>
          <w:tab w:val="left" w:pos="480"/>
        </w:tabs>
        <w:spacing w:after="0" w:line="245" w:lineRule="auto"/>
        <w:ind w:left="260" w:right="1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бережного отношения к имуществу работодателя и других работников, соблюдения правил внутреннего трудового распорядка;</w:t>
      </w:r>
    </w:p>
    <w:p w:rsidR="00A634AD" w:rsidRPr="00A634AD" w:rsidRDefault="00A634AD" w:rsidP="00A634AD">
      <w:pPr>
        <w:spacing w:after="0" w:line="9"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3.4.6. На привлечение работников к дисциплинарной и материальной ответственности в порядке, установленном ТК РФ, иными федеральными законами;</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3.4.7. На принятие локальных нормативных актов, содержащих нормы трудового права, в порядке, установленном ТК РФ;</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5"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3.4.8. Реализовывать иные права, определенные уставом образовательного учреждения, трудовым договором, законодательством Российской Федерации.</w:t>
      </w: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3.5. Работодатель обязан:</w:t>
      </w:r>
    </w:p>
    <w:p w:rsidR="00A634AD" w:rsidRPr="00A634AD" w:rsidRDefault="00A634AD" w:rsidP="00A634AD">
      <w:pPr>
        <w:spacing w:after="0" w:line="238"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634AD" w:rsidRPr="00A634AD" w:rsidRDefault="00A634AD" w:rsidP="00A634AD">
      <w:pPr>
        <w:spacing w:after="0" w:line="17"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3.5.3. Предоставлять работникам работу, обусловленную трудовым договором;</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3.5.4. Обеспечивать безопасность и условия труда, соответствующие государственным нормативным требованиям охраны труда;</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3.5.6. Обеспечивать работникам равную оплату за труд равной ценности;</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3.5.8. Вести коллективные переговоры, а также заключать коллективный договор в порядке, установленном ТК РФ; </w:t>
      </w: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3.5.9. Знакомить работников под роспись с принимаемыми локальными нормативными актами, непосредственно связанными с их трудовой деятельностью;</w:t>
      </w:r>
    </w:p>
    <w:p w:rsidR="00A634AD" w:rsidRPr="00A634AD" w:rsidRDefault="00A634AD" w:rsidP="00A634AD">
      <w:pPr>
        <w:spacing w:after="0" w:line="2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3.5.10. Обеспечивать бытовые нужды работников, связанные с исполнением ими трудовых обязанностей;</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3.5.11. Осуществлять обязательное социальное страхование работников в порядке, установленном федеральными законами;</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 xml:space="preserve">3.5.13. </w:t>
      </w:r>
      <w:proofErr w:type="gramStart"/>
      <w:r w:rsidRPr="00A634AD">
        <w:rPr>
          <w:rFonts w:ascii="Times New Roman" w:eastAsia="Times New Roman" w:hAnsi="Times New Roman" w:cs="Times New Roman"/>
          <w:sz w:val="24"/>
          <w:szCs w:val="24"/>
          <w:lang w:eastAsia="ru-RU"/>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rsidRPr="00A634AD">
        <w:rPr>
          <w:rFonts w:ascii="Times New Roman" w:eastAsia="Times New Roman" w:hAnsi="Times New Roman" w:cs="Times New Roman"/>
          <w:sz w:val="24"/>
          <w:szCs w:val="24"/>
          <w:lang w:eastAsia="ru-RU"/>
        </w:rPr>
        <w:t xml:space="preserve"> медицинских осмотров (обследований);</w:t>
      </w:r>
    </w:p>
    <w:p w:rsidR="00A634AD" w:rsidRPr="00A634AD" w:rsidRDefault="00A634AD" w:rsidP="00A634AD">
      <w:pPr>
        <w:spacing w:after="0" w:line="27"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3.5.15. Создавать условия для внедрения инноваций, обеспечивать формирование и реализацию инициатив работников образовательного учреждения;</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80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3.5.16. Создавать условия для непрерывного повышения квалификации работников;</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3.5.17. Поддерживать благоприятный морально-психологический климат в коллективе;</w:t>
      </w:r>
    </w:p>
    <w:p w:rsidR="00A634AD" w:rsidRPr="00A634AD" w:rsidRDefault="00A634AD" w:rsidP="00A634AD">
      <w:pPr>
        <w:spacing w:after="0" w:line="18"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3.5.18.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3.6. Ответственность сторон трудового договора:</w:t>
      </w: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3.6.1.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3.6.2.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бездействия), если иное не предусмотрено ТК РФ или иными федеральными законами.</w:t>
      </w: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3.6.3.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634AD" w:rsidRPr="00A634AD" w:rsidRDefault="00A634AD" w:rsidP="00A634AD">
      <w:pPr>
        <w:spacing w:after="0" w:line="24"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A634AD" w:rsidRPr="00A634AD" w:rsidRDefault="00A634AD" w:rsidP="00A634AD">
      <w:pPr>
        <w:spacing w:after="0" w:line="23"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3.6.4.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-незаконного отстранения работника от работы, его увольнения или перевода на другую работу;</w:t>
      </w:r>
    </w:p>
    <w:p w:rsidR="00A634AD" w:rsidRPr="00A634AD" w:rsidRDefault="00A634AD" w:rsidP="00A634AD">
      <w:pPr>
        <w:tabs>
          <w:tab w:val="left" w:pos="1600"/>
          <w:tab w:val="left" w:pos="3720"/>
          <w:tab w:val="left" w:pos="4500"/>
          <w:tab w:val="left" w:pos="6440"/>
          <w:tab w:val="left" w:pos="740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-отказа</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работодателя</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от</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исполнения</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или</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несвоевременного исполнения решения органа по</w:t>
      </w:r>
      <w:r w:rsidRPr="00A634AD">
        <w:rPr>
          <w:rFonts w:ascii="Times New Roman" w:eastAsia="Times New Roman" w:hAnsi="Times New Roman" w:cs="Times New Roman"/>
          <w:sz w:val="24"/>
          <w:szCs w:val="24"/>
          <w:lang w:eastAsia="ru-RU"/>
        </w:rPr>
        <w:tab/>
        <w:t>рассмотрению трудовых споров или государственного правового инспектора труда о восстановлении работника на прежней работе;</w:t>
      </w:r>
    </w:p>
    <w:p w:rsidR="00A634AD" w:rsidRPr="00A634AD" w:rsidRDefault="00A634AD" w:rsidP="00A634AD">
      <w:pPr>
        <w:tabs>
          <w:tab w:val="left" w:pos="3540"/>
        </w:tabs>
        <w:spacing w:after="0" w:line="239"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-задержки  работодателем</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выдачи  работнику  трудовой  книжки,  внесения</w:t>
      </w:r>
      <w:r>
        <w:rPr>
          <w:rFonts w:ascii="Times New Roman" w:eastAsia="Times New Roman" w:hAnsi="Times New Roman" w:cs="Times New Roman"/>
          <w:sz w:val="24"/>
          <w:szCs w:val="24"/>
          <w:lang w:eastAsia="ru-RU"/>
        </w:rPr>
        <w:t xml:space="preserve"> </w:t>
      </w:r>
      <w:proofErr w:type="gramStart"/>
      <w:r w:rsidRPr="00A634AD">
        <w:rPr>
          <w:rFonts w:ascii="Times New Roman" w:eastAsia="Times New Roman" w:hAnsi="Times New Roman" w:cs="Times New Roman"/>
          <w:sz w:val="24"/>
          <w:szCs w:val="24"/>
          <w:lang w:eastAsia="ru-RU"/>
        </w:rPr>
        <w:t>в</w:t>
      </w:r>
      <w:proofErr w:type="gramEnd"/>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трудовую книжку неправильной или не соответствующей законодательству</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формулировки причины увольнения работника.</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3.6.5. </w:t>
      </w:r>
      <w:proofErr w:type="gramStart"/>
      <w:r w:rsidRPr="00A634AD">
        <w:rPr>
          <w:rFonts w:ascii="Times New Roman" w:eastAsia="Times New Roman" w:hAnsi="Times New Roman" w:cs="Times New Roman"/>
          <w:sz w:val="24"/>
          <w:szCs w:val="24"/>
          <w:lang w:eastAsia="ru-RU"/>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A634AD">
        <w:rPr>
          <w:rFonts w:ascii="Times New Roman" w:eastAsia="Times New Roman" w:hAnsi="Times New Roman" w:cs="Times New Roman"/>
          <w:sz w:val="24"/>
          <w:szCs w:val="24"/>
          <w:lang w:eastAsia="ru-RU"/>
        </w:rPr>
        <w:t xml:space="preserve"> по день фактического расчета включительно (ст. 236 ТК РФ).</w:t>
      </w:r>
    </w:p>
    <w:p w:rsidR="00A634AD" w:rsidRPr="00A634AD" w:rsidRDefault="00A634AD" w:rsidP="00A634AD">
      <w:pPr>
        <w:spacing w:after="0" w:line="2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вины работодателя.</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3.6.6. Работодатель, причинивший ущерб имуществу работника, возмещает этот ущерб в полном объеме.</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634AD" w:rsidRPr="00A634AD" w:rsidRDefault="00A634AD" w:rsidP="00A634AD">
      <w:pPr>
        <w:spacing w:after="0" w:line="27"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3.6.7.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634AD" w:rsidRPr="00A634AD" w:rsidRDefault="00A634AD" w:rsidP="00A634AD">
      <w:pPr>
        <w:spacing w:after="0" w:line="8"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3.6.8. За причиненный ущерб работник несет </w:t>
      </w:r>
      <w:proofErr w:type="gramStart"/>
      <w:r w:rsidRPr="00A634AD">
        <w:rPr>
          <w:rFonts w:ascii="Times New Roman" w:eastAsia="Times New Roman" w:hAnsi="Times New Roman" w:cs="Times New Roman"/>
          <w:sz w:val="24"/>
          <w:szCs w:val="24"/>
          <w:lang w:eastAsia="ru-RU"/>
        </w:rPr>
        <w:t>материальную</w:t>
      </w:r>
      <w:proofErr w:type="gramEnd"/>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ответственность в пределах своего среднего месячного заработка, если иное</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не предусмотрено ТК РФ или иными федеральными законами.</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3.6.9. Расторжение трудового договора после причинения ущерба не</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влечет за собой освобождения стороны этого договора от материальной</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ответственности, предусмотренной ТК РФ или иными федеральными</w:t>
      </w:r>
      <w:r>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законами.</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3.7. Педагогическим работникам запрещается:</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3.7.1.Изменять по своему усмотрению расписание уроков (занятий);</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3.7.2.Отменять, удлинять или сокращать продолжительность уроков (занятий) и перерывов (перемен) между ними;</w:t>
      </w:r>
    </w:p>
    <w:p w:rsidR="00A634AD" w:rsidRPr="00A634AD" w:rsidRDefault="00A634AD" w:rsidP="00A634AD">
      <w:pPr>
        <w:spacing w:after="0" w:line="21"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18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3.7.3. Удалять обучающихся с уроков (занятий), в том числе освобождать их для выполнения поручений, не связанных с образовательным процессом.</w:t>
      </w:r>
    </w:p>
    <w:p w:rsidR="00A634AD" w:rsidRPr="00A634AD" w:rsidRDefault="00A634AD" w:rsidP="00A634AD">
      <w:pPr>
        <w:spacing w:after="0" w:line="236" w:lineRule="auto"/>
        <w:ind w:right="-239"/>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 xml:space="preserve">     3.8. Педагогическим и другим работникам учреждения в помещениях  образовательного учреждения и на территории учреждения запрещается:</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3.8.1. Курить;</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3.8.2.  Распивать спиртные напитки;</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3.8.3.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4. Рабочее время и время отдыха</w:t>
      </w:r>
    </w:p>
    <w:p w:rsidR="00A634AD" w:rsidRPr="00A634AD" w:rsidRDefault="00A634AD" w:rsidP="00A634AD">
      <w:pPr>
        <w:spacing w:after="0" w:line="240" w:lineRule="auto"/>
        <w:ind w:right="-25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4.1. Режим рабочего времени:</w:t>
      </w: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4.1.1.  В Учреждении установлена 6-ти дневная рабочая неделя с одним выходным днем (воскресение).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женщин, работающих в сельской местности, установлена 36-часовая рабочая неделя). Графики работы утверждаются директором школы по согласованию с первичной профсоюзной </w:t>
      </w:r>
      <w:proofErr w:type="gramStart"/>
      <w:r w:rsidRPr="00A634AD">
        <w:rPr>
          <w:rFonts w:ascii="Times New Roman" w:eastAsia="Times New Roman" w:hAnsi="Times New Roman" w:cs="Times New Roman"/>
          <w:sz w:val="24"/>
          <w:szCs w:val="24"/>
          <w:lang w:eastAsia="ru-RU"/>
        </w:rPr>
        <w:t>организацией</w:t>
      </w:r>
      <w:proofErr w:type="gramEnd"/>
      <w:r w:rsidRPr="00A634AD">
        <w:rPr>
          <w:rFonts w:ascii="Times New Roman" w:eastAsia="Times New Roman" w:hAnsi="Times New Roman" w:cs="Times New Roman"/>
          <w:sz w:val="24"/>
          <w:szCs w:val="24"/>
          <w:lang w:eastAsia="ru-RU"/>
        </w:rPr>
        <w:t xml:space="preserve"> и предусматривает время начала и окончания работы, перерыва для отдыха и питания. </w:t>
      </w: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4.1.2. Особенности режима рабочего времени и времени </w:t>
      </w:r>
      <w:proofErr w:type="gramStart"/>
      <w:r w:rsidRPr="00A634AD">
        <w:rPr>
          <w:rFonts w:ascii="Times New Roman" w:eastAsia="Times New Roman" w:hAnsi="Times New Roman" w:cs="Times New Roman"/>
          <w:sz w:val="24"/>
          <w:szCs w:val="24"/>
          <w:lang w:eastAsia="ru-RU"/>
        </w:rPr>
        <w:t>отдыха</w:t>
      </w:r>
      <w:proofErr w:type="gramEnd"/>
      <w:r w:rsidRPr="00A634AD">
        <w:rPr>
          <w:rFonts w:ascii="Times New Roman" w:eastAsia="Times New Roman" w:hAnsi="Times New Roman" w:cs="Times New Roman"/>
          <w:sz w:val="24"/>
          <w:szCs w:val="24"/>
          <w:lang w:eastAsia="ru-RU"/>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Режим рабочего времени и времени </w:t>
      </w:r>
      <w:proofErr w:type="gramStart"/>
      <w:r w:rsidRPr="00A634AD">
        <w:rPr>
          <w:rFonts w:ascii="Times New Roman" w:eastAsia="Times New Roman" w:hAnsi="Times New Roman" w:cs="Times New Roman"/>
          <w:sz w:val="24"/>
          <w:szCs w:val="24"/>
          <w:lang w:eastAsia="ru-RU"/>
        </w:rPr>
        <w:t>отдыха</w:t>
      </w:r>
      <w:proofErr w:type="gramEnd"/>
      <w:r w:rsidRPr="00A634AD">
        <w:rPr>
          <w:rFonts w:ascii="Times New Roman" w:eastAsia="Times New Roman" w:hAnsi="Times New Roman" w:cs="Times New Roman"/>
          <w:sz w:val="24"/>
          <w:szCs w:val="24"/>
          <w:lang w:eastAsia="ru-RU"/>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4.1.3. 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РФ)9.</w:t>
      </w:r>
    </w:p>
    <w:p w:rsidR="00A634AD" w:rsidRPr="00A634AD" w:rsidRDefault="00A634AD" w:rsidP="00A634AD">
      <w:pPr>
        <w:spacing w:after="0" w:line="16" w:lineRule="exact"/>
        <w:rPr>
          <w:rFonts w:ascii="Times New Roman" w:eastAsia="Times New Roman" w:hAnsi="Times New Roman" w:cs="Times New Roman"/>
          <w:sz w:val="24"/>
          <w:szCs w:val="24"/>
          <w:lang w:eastAsia="ru-RU"/>
        </w:rPr>
      </w:pP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4.1.4.  Выполнение  педагогической  работы  учителями,  преподавателями,</w:t>
      </w: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тренерами-преподавателями, педагогами дополнительного образования характеризуется наличием установленных норм времени только для</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выполнения педагогической работы, связанной с преподавательской работой. Выполнение преподавательской работы регулируется расписанием</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учебных</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занятий,</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составляемым</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учетом</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педагогической</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A634AD" w:rsidRPr="00A634AD" w:rsidRDefault="00A634AD" w:rsidP="00A634AD">
      <w:pPr>
        <w:spacing w:after="0" w:line="21"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4.1.5. </w:t>
      </w:r>
      <w:proofErr w:type="gramStart"/>
      <w:r w:rsidRPr="00A634AD">
        <w:rPr>
          <w:rFonts w:ascii="Times New Roman" w:eastAsia="Times New Roman" w:hAnsi="Times New Roman" w:cs="Times New Roman"/>
          <w:sz w:val="24"/>
          <w:szCs w:val="24"/>
          <w:lang w:eastAsia="ru-RU"/>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A634AD">
        <w:rPr>
          <w:rFonts w:ascii="Times New Roman" w:eastAsia="Times New Roman" w:hAnsi="Times New Roman" w:cs="Times New Roman"/>
          <w:sz w:val="24"/>
          <w:szCs w:val="24"/>
          <w:lang w:eastAsia="ru-RU"/>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9"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4.1.6. </w:t>
      </w:r>
      <w:proofErr w:type="gramStart"/>
      <w:r w:rsidRPr="00A634AD">
        <w:rPr>
          <w:rFonts w:ascii="Times New Roman" w:eastAsia="Times New Roman" w:hAnsi="Times New Roman" w:cs="Times New Roman"/>
          <w:sz w:val="24"/>
          <w:szCs w:val="24"/>
          <w:lang w:eastAsia="ru-RU"/>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w:t>
      </w:r>
      <w:proofErr w:type="gramEnd"/>
      <w:r w:rsidRPr="00A634AD">
        <w:rPr>
          <w:rFonts w:ascii="Times New Roman" w:eastAsia="Times New Roman" w:hAnsi="Times New Roman" w:cs="Times New Roman"/>
          <w:sz w:val="24"/>
          <w:szCs w:val="24"/>
          <w:lang w:eastAsia="ru-RU"/>
        </w:rPr>
        <w:t xml:space="preserve">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w:t>
      </w:r>
      <w:proofErr w:type="gramStart"/>
      <w:r w:rsidRPr="00A634AD">
        <w:rPr>
          <w:rFonts w:ascii="Times New Roman" w:eastAsia="Times New Roman" w:hAnsi="Times New Roman" w:cs="Times New Roman"/>
          <w:sz w:val="24"/>
          <w:szCs w:val="24"/>
          <w:lang w:eastAsia="ru-RU"/>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0" w:lineRule="exact"/>
        <w:rPr>
          <w:rFonts w:ascii="Times New Roman" w:eastAsia="Times New Roman" w:hAnsi="Times New Roman" w:cs="Times New Roman"/>
          <w:sz w:val="24"/>
          <w:szCs w:val="24"/>
          <w:lang w:eastAsia="ru-RU"/>
        </w:rPr>
      </w:pPr>
    </w:p>
    <w:p w:rsidR="00A634AD" w:rsidRPr="00A634AD" w:rsidRDefault="00A634AD" w:rsidP="00A634AD">
      <w:pPr>
        <w:tabs>
          <w:tab w:val="left" w:pos="1224"/>
        </w:tabs>
        <w:spacing w:after="0" w:line="236"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В дни работы к дежурству по образовательному учреждению педагогические работники привлекаются не ранее чем за 15 минут до начала учебных занятий и не позднее 15 минут после окончания их последнего учебного занятия.</w:t>
      </w:r>
    </w:p>
    <w:p w:rsidR="00A634AD" w:rsidRPr="00A634AD" w:rsidRDefault="00A634AD" w:rsidP="00A634AD">
      <w:pPr>
        <w:spacing w:after="0" w:line="9" w:lineRule="exact"/>
        <w:rPr>
          <w:rFonts w:ascii="Times New Roman" w:eastAsia="Times New Roman" w:hAnsi="Times New Roman" w:cs="Times New Roman"/>
          <w:sz w:val="24"/>
          <w:szCs w:val="24"/>
          <w:lang w:eastAsia="ru-RU"/>
        </w:rPr>
      </w:pP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4.1.7.  </w:t>
      </w:r>
      <w:proofErr w:type="gramStart"/>
      <w:r w:rsidRPr="00A634AD">
        <w:rPr>
          <w:rFonts w:ascii="Times New Roman" w:eastAsia="Times New Roman" w:hAnsi="Times New Roman" w:cs="Times New Roman"/>
          <w:sz w:val="24"/>
          <w:szCs w:val="24"/>
          <w:lang w:eastAsia="ru-RU"/>
        </w:rPr>
        <w:t>Дни  недели  (периоды  времени,  в  течение  которых  образовательное</w:t>
      </w:r>
      <w:proofErr w:type="gramEnd"/>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 xml:space="preserve">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w:t>
      </w:r>
      <w:r w:rsidRPr="00A634AD">
        <w:rPr>
          <w:rFonts w:ascii="Times New Roman" w:eastAsia="Times New Roman" w:hAnsi="Times New Roman" w:cs="Times New Roman"/>
          <w:sz w:val="24"/>
          <w:szCs w:val="24"/>
          <w:lang w:eastAsia="ru-RU"/>
        </w:rPr>
        <w:lastRenderedPageBreak/>
        <w:t>самообразования, подготовки к занятиям и т.п., в том числе вне образовательного учреждения.</w:t>
      </w:r>
      <w:proofErr w:type="gramEnd"/>
    </w:p>
    <w:p w:rsidR="00A634AD" w:rsidRPr="00A634AD" w:rsidRDefault="00A634AD" w:rsidP="00A634AD">
      <w:pPr>
        <w:spacing w:after="0" w:line="22"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6"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4.1.8.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основаниям и не </w:t>
      </w:r>
      <w:proofErr w:type="gramStart"/>
      <w:r w:rsidRPr="00A634AD">
        <w:rPr>
          <w:rFonts w:ascii="Times New Roman" w:eastAsia="Times New Roman" w:hAnsi="Times New Roman" w:cs="Times New Roman"/>
          <w:sz w:val="24"/>
          <w:szCs w:val="24"/>
          <w:lang w:eastAsia="ru-RU"/>
        </w:rPr>
        <w:t>совпадающие</w:t>
      </w:r>
      <w:proofErr w:type="gramEnd"/>
      <w:r w:rsidRPr="00A634AD">
        <w:rPr>
          <w:rFonts w:ascii="Times New Roman" w:eastAsia="Times New Roman" w:hAnsi="Times New Roman" w:cs="Times New Roman"/>
          <w:sz w:val="24"/>
          <w:szCs w:val="24"/>
          <w:lang w:eastAsia="ru-RU"/>
        </w:rPr>
        <w:t xml:space="preserve"> с ежегодными  оплачиваемыми основными и</w:t>
      </w: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дополнительными отпусками педагогических и других работников учреждения, являются для них рабочим временем.</w:t>
      </w:r>
    </w:p>
    <w:p w:rsidR="00A634AD" w:rsidRPr="00A634AD" w:rsidRDefault="00A634AD" w:rsidP="00A634AD">
      <w:pPr>
        <w:spacing w:after="0" w:line="18" w:lineRule="exact"/>
        <w:jc w:val="both"/>
        <w:rPr>
          <w:rFonts w:ascii="Times New Roman" w:eastAsiaTheme="minorEastAsia" w:hAnsi="Times New Roman" w:cs="Times New Roman"/>
          <w:sz w:val="24"/>
          <w:szCs w:val="24"/>
          <w:lang w:eastAsia="ru-RU"/>
        </w:rPr>
      </w:pPr>
    </w:p>
    <w:p w:rsidR="00A634AD" w:rsidRPr="00A634AD" w:rsidRDefault="00A634AD" w:rsidP="00A634AD">
      <w:pPr>
        <w:numPr>
          <w:ilvl w:val="1"/>
          <w:numId w:val="13"/>
        </w:numPr>
        <w:tabs>
          <w:tab w:val="left" w:pos="956"/>
        </w:tabs>
        <w:spacing w:after="0" w:line="237" w:lineRule="auto"/>
        <w:ind w:left="260" w:firstLine="283"/>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A634AD" w:rsidRPr="00A634AD" w:rsidRDefault="00A634AD" w:rsidP="00A634AD">
      <w:pPr>
        <w:spacing w:after="0" w:line="18"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4.1.9. Режим работы руководителя образовательного учреждения, его заместителей, других руководящих работников определяется в соответствии</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numPr>
          <w:ilvl w:val="0"/>
          <w:numId w:val="13"/>
        </w:numPr>
        <w:tabs>
          <w:tab w:val="left" w:pos="629"/>
        </w:tabs>
        <w:spacing w:after="0" w:line="234" w:lineRule="auto"/>
        <w:ind w:left="260"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трудовым законодательством с учетом необходимости обеспечения руководства деятельностью образовательного учреждения.</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4.1.10. Продолжительность рабочего дня или смены, непосредственно </w:t>
      </w:r>
      <w:proofErr w:type="gramStart"/>
      <w:r w:rsidRPr="00A634AD">
        <w:rPr>
          <w:rFonts w:ascii="Times New Roman" w:eastAsia="Times New Roman" w:hAnsi="Times New Roman" w:cs="Times New Roman"/>
          <w:sz w:val="24"/>
          <w:szCs w:val="24"/>
          <w:lang w:eastAsia="ru-RU"/>
        </w:rPr>
        <w:t>предшествующих</w:t>
      </w:r>
      <w:proofErr w:type="gramEnd"/>
      <w:r w:rsidRPr="00A634AD">
        <w:rPr>
          <w:rFonts w:ascii="Times New Roman" w:eastAsia="Times New Roman" w:hAnsi="Times New Roman" w:cs="Times New Roman"/>
          <w:sz w:val="24"/>
          <w:szCs w:val="24"/>
          <w:lang w:eastAsia="ru-RU"/>
        </w:rPr>
        <w:t xml:space="preserve"> нерабочему праздничному дню, уменьшается на один час.</w:t>
      </w: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4.2. Установление учебной нагрузки учителей:</w:t>
      </w: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4.2.4. 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numPr>
          <w:ilvl w:val="0"/>
          <w:numId w:val="16"/>
        </w:numPr>
        <w:tabs>
          <w:tab w:val="left" w:pos="571"/>
        </w:tabs>
        <w:spacing w:after="0" w:line="237" w:lineRule="auto"/>
        <w:ind w:left="2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восстановления на работе учителя, ранее выполнявшего учебную нагрузку, в установленном законодательством порядке.</w:t>
      </w:r>
    </w:p>
    <w:p w:rsidR="00A634AD" w:rsidRPr="00A634AD" w:rsidRDefault="00A634AD" w:rsidP="00A634AD">
      <w:pPr>
        <w:spacing w:after="0" w:line="18" w:lineRule="exact"/>
        <w:rPr>
          <w:rFonts w:ascii="Times New Roman" w:eastAsia="Times New Roman" w:hAnsi="Times New Roman" w:cs="Times New Roman"/>
          <w:sz w:val="24"/>
          <w:szCs w:val="24"/>
          <w:lang w:eastAsia="ru-RU"/>
        </w:rPr>
      </w:pPr>
    </w:p>
    <w:p w:rsidR="00A634AD" w:rsidRPr="00A634AD" w:rsidRDefault="00A634AD" w:rsidP="00A634AD">
      <w:pPr>
        <w:spacing w:after="0" w:line="238"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A634AD" w:rsidRPr="00A634AD" w:rsidRDefault="00A634AD" w:rsidP="00A634AD">
      <w:pPr>
        <w:spacing w:after="0" w:line="1" w:lineRule="exact"/>
        <w:rPr>
          <w:rFonts w:ascii="Times New Roman" w:eastAsia="Times New Roman" w:hAnsi="Times New Roman" w:cs="Times New Roman"/>
          <w:sz w:val="24"/>
          <w:szCs w:val="24"/>
          <w:lang w:eastAsia="ru-RU"/>
        </w:rPr>
      </w:pPr>
    </w:p>
    <w:p w:rsidR="00A634AD" w:rsidRPr="00A634AD" w:rsidRDefault="00A634AD" w:rsidP="00A634AD">
      <w:pPr>
        <w:spacing w:after="0" w:line="240" w:lineRule="auto"/>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4.2.6. При возложении на учителей общеобразовательных учреждений,</w:t>
      </w:r>
    </w:p>
    <w:p w:rsidR="00A634AD" w:rsidRPr="00A634AD" w:rsidRDefault="00A634AD" w:rsidP="00A634AD">
      <w:pPr>
        <w:spacing w:after="0" w:line="14" w:lineRule="exact"/>
        <w:rPr>
          <w:rFonts w:ascii="Times New Roman" w:eastAsia="Times New Roman" w:hAnsi="Times New Roman" w:cs="Times New Roman"/>
          <w:sz w:val="24"/>
          <w:szCs w:val="24"/>
          <w:lang w:eastAsia="ru-RU"/>
        </w:rPr>
      </w:pP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A634AD" w:rsidRPr="00A634AD" w:rsidRDefault="00A634AD" w:rsidP="00A634AD">
      <w:pPr>
        <w:spacing w:after="0" w:line="17" w:lineRule="exact"/>
        <w:rPr>
          <w:rFonts w:ascii="Times New Roman" w:eastAsia="Times New Roman" w:hAnsi="Times New Roman" w:cs="Times New Roman"/>
          <w:sz w:val="24"/>
          <w:szCs w:val="24"/>
          <w:lang w:eastAsia="ru-RU"/>
        </w:rPr>
      </w:pPr>
    </w:p>
    <w:p w:rsidR="00A634AD" w:rsidRPr="00A634AD" w:rsidRDefault="00A634AD" w:rsidP="00A634AD">
      <w:pPr>
        <w:spacing w:after="0" w:line="237"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rsidR="00A634AD" w:rsidRPr="00A634AD" w:rsidRDefault="00A634AD" w:rsidP="00A634AD">
      <w:pPr>
        <w:spacing w:after="0" w:line="19" w:lineRule="exact"/>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4.2.8. Сохранение объема учебной нагрузки и ее преемственность у учителей выпускных классов обеспечиваются путем предоставления им учебной нагрузки в </w:t>
      </w:r>
      <w:r w:rsidRPr="00A634AD">
        <w:rPr>
          <w:rFonts w:ascii="Times New Roman" w:eastAsia="Times New Roman" w:hAnsi="Times New Roman" w:cs="Times New Roman"/>
          <w:sz w:val="24"/>
          <w:szCs w:val="24"/>
          <w:lang w:eastAsia="ru-RU"/>
        </w:rPr>
        <w:lastRenderedPageBreak/>
        <w:t>классах, в которых впервые начинается изучение преподаваемых этими учителями предметов.</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Обеспечение сохранения объема учебной нагрузки учителей </w:t>
      </w:r>
      <w:proofErr w:type="gramStart"/>
      <w:r w:rsidRPr="00A634AD">
        <w:rPr>
          <w:rFonts w:ascii="Times New Roman" w:eastAsia="Times New Roman" w:hAnsi="Times New Roman" w:cs="Times New Roman"/>
          <w:sz w:val="24"/>
          <w:szCs w:val="24"/>
          <w:lang w:eastAsia="ru-RU"/>
        </w:rPr>
        <w:t>на период нахождения их в отпуске по уходу за ребенком до достижения</w:t>
      </w:r>
      <w:proofErr w:type="gramEnd"/>
      <w:r w:rsidRPr="00A634AD">
        <w:rPr>
          <w:rFonts w:ascii="Times New Roman" w:eastAsia="Times New Roman" w:hAnsi="Times New Roman" w:cs="Times New Roman"/>
          <w:sz w:val="24"/>
          <w:szCs w:val="24"/>
          <w:lang w:eastAsia="ru-RU"/>
        </w:rPr>
        <w:t xml:space="preserve">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3C34A1">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год осуществляется на общих основаниях, а затем передается для выполнения другим учителям на период нахождения работника в</w:t>
      </w:r>
      <w:r w:rsidR="003C34A1">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соответствующем отпуске.</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 xml:space="preserve">причинах, вызвавших необходимость таких изменений, работник уведомляется в письменной форме (под роспись) не </w:t>
      </w:r>
      <w:proofErr w:type="gramStart"/>
      <w:r w:rsidRPr="00A634AD">
        <w:rPr>
          <w:rFonts w:ascii="Times New Roman" w:eastAsia="Times New Roman" w:hAnsi="Times New Roman" w:cs="Times New Roman"/>
          <w:sz w:val="24"/>
          <w:szCs w:val="24"/>
          <w:lang w:eastAsia="ru-RU"/>
        </w:rPr>
        <w:t>позднее</w:t>
      </w:r>
      <w:proofErr w:type="gramEnd"/>
      <w:r w:rsidRPr="00A634AD">
        <w:rPr>
          <w:rFonts w:ascii="Times New Roman" w:eastAsia="Times New Roman" w:hAnsi="Times New Roman" w:cs="Times New Roman"/>
          <w:sz w:val="24"/>
          <w:szCs w:val="24"/>
          <w:lang w:eastAsia="ru-RU"/>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отпуск с тем, чтобы учителя знали, с какой учебной нагрузкой они будут работать в новом учебного году.</w:t>
      </w:r>
    </w:p>
    <w:p w:rsidR="00A634AD" w:rsidRPr="00A634AD" w:rsidRDefault="00A634AD" w:rsidP="00A634AD">
      <w:pPr>
        <w:spacing w:after="0" w:line="27"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w:t>
      </w:r>
    </w:p>
    <w:p w:rsidR="00A634AD" w:rsidRPr="00A634AD" w:rsidRDefault="00A634AD" w:rsidP="00A634AD">
      <w:pPr>
        <w:spacing w:after="0" w:line="5" w:lineRule="exact"/>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4.2.11. Учебная нагрузка на определенный срок, в </w:t>
      </w:r>
      <w:proofErr w:type="spellStart"/>
      <w:r w:rsidRPr="00A634AD">
        <w:rPr>
          <w:rFonts w:ascii="Times New Roman" w:eastAsia="Times New Roman" w:hAnsi="Times New Roman" w:cs="Times New Roman"/>
          <w:sz w:val="24"/>
          <w:szCs w:val="24"/>
          <w:lang w:eastAsia="ru-RU"/>
        </w:rPr>
        <w:t>т.ч</w:t>
      </w:r>
      <w:proofErr w:type="spellEnd"/>
      <w:r w:rsidRPr="00A634AD">
        <w:rPr>
          <w:rFonts w:ascii="Times New Roman" w:eastAsia="Times New Roman" w:hAnsi="Times New Roman" w:cs="Times New Roman"/>
          <w:sz w:val="24"/>
          <w:szCs w:val="24"/>
          <w:lang w:eastAsia="ru-RU"/>
        </w:rPr>
        <w:t>.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w:t>
      </w:r>
      <w:r w:rsidRPr="00A634AD">
        <w:rPr>
          <w:rFonts w:ascii="Times New Roman" w:eastAsia="Times New Roman" w:hAnsi="Times New Roman" w:cs="Times New Roman"/>
          <w:sz w:val="24"/>
          <w:szCs w:val="24"/>
          <w:lang w:eastAsia="ru-RU"/>
        </w:rPr>
        <w:tab/>
        <w:t>учебной нагрузки</w:t>
      </w:r>
      <w:r w:rsidRPr="00A634AD">
        <w:rPr>
          <w:rFonts w:ascii="Times New Roman" w:eastAsia="Times New Roman" w:hAnsi="Times New Roman" w:cs="Times New Roman"/>
          <w:sz w:val="24"/>
          <w:szCs w:val="24"/>
          <w:lang w:eastAsia="ru-RU"/>
        </w:rPr>
        <w:tab/>
        <w:t>учителей,</w:t>
      </w:r>
      <w:r w:rsidRPr="00A634AD">
        <w:rPr>
          <w:rFonts w:ascii="Times New Roman" w:eastAsia="Times New Roman" w:hAnsi="Times New Roman" w:cs="Times New Roman"/>
          <w:sz w:val="24"/>
          <w:szCs w:val="24"/>
          <w:lang w:eastAsia="ru-RU"/>
        </w:rPr>
        <w:tab/>
        <w:t>отсутствующих</w:t>
      </w:r>
      <w:r w:rsidRPr="00A634AD">
        <w:rPr>
          <w:rFonts w:ascii="Times New Roman" w:eastAsia="Times New Roman" w:hAnsi="Times New Roman" w:cs="Times New Roman"/>
          <w:sz w:val="24"/>
          <w:szCs w:val="24"/>
          <w:lang w:eastAsia="ru-RU"/>
        </w:rPr>
        <w:tab/>
        <w:t>в</w:t>
      </w:r>
      <w:r w:rsidRPr="00A634AD">
        <w:rPr>
          <w:rFonts w:ascii="Times New Roman" w:eastAsia="Times New Roman" w:hAnsi="Times New Roman" w:cs="Times New Roman"/>
          <w:sz w:val="24"/>
          <w:szCs w:val="24"/>
          <w:lang w:eastAsia="ru-RU"/>
        </w:rPr>
        <w:tab/>
        <w:t>связи</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с болезнью</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и</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по</w:t>
      </w:r>
      <w:r w:rsidR="003C34A1">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другим</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причинам;</w:t>
      </w:r>
      <w:r w:rsidRPr="00A634AD">
        <w:rPr>
          <w:rFonts w:ascii="Times New Roman" w:eastAsiaTheme="minorEastAsia" w:hAnsi="Times New Roman" w:cs="Times New Roman"/>
          <w:sz w:val="24"/>
          <w:szCs w:val="24"/>
          <w:lang w:eastAsia="ru-RU"/>
        </w:rPr>
        <w:tab/>
      </w:r>
      <w:proofErr w:type="gramStart"/>
      <w:r w:rsidRPr="00A634AD">
        <w:rPr>
          <w:rFonts w:ascii="Times New Roman" w:eastAsia="Times New Roman" w:hAnsi="Times New Roman" w:cs="Times New Roman"/>
          <w:sz w:val="24"/>
          <w:szCs w:val="24"/>
          <w:lang w:eastAsia="ru-RU"/>
        </w:rPr>
        <w:t>для</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выполнения</w:t>
      </w:r>
      <w:r w:rsidRPr="00A634AD">
        <w:rPr>
          <w:rFonts w:ascii="Times New Roman" w:eastAsiaTheme="minorEastAsia" w:hAnsi="Times New Roman" w:cs="Times New Roman"/>
          <w:sz w:val="24"/>
          <w:szCs w:val="24"/>
          <w:lang w:eastAsia="ru-RU"/>
        </w:rPr>
        <w:tab/>
      </w:r>
      <w:r w:rsidR="003C34A1">
        <w:rPr>
          <w:rFonts w:ascii="Times New Roman" w:eastAsia="Times New Roman" w:hAnsi="Times New Roman" w:cs="Times New Roman"/>
          <w:sz w:val="24"/>
          <w:szCs w:val="24"/>
          <w:lang w:eastAsia="ru-RU"/>
        </w:rPr>
        <w:t>временно преподавательской  работы, ко</w:t>
      </w:r>
      <w:r w:rsidRPr="00A634AD">
        <w:rPr>
          <w:rFonts w:ascii="Times New Roman" w:eastAsia="Times New Roman" w:hAnsi="Times New Roman" w:cs="Times New Roman"/>
          <w:sz w:val="24"/>
          <w:szCs w:val="24"/>
          <w:lang w:eastAsia="ru-RU"/>
        </w:rPr>
        <w:t>торая</w:t>
      </w:r>
      <w:r w:rsidRPr="00A634AD">
        <w:rPr>
          <w:rFonts w:ascii="Times New Roman" w:eastAsia="Times New Roman" w:hAnsi="Times New Roman" w:cs="Times New Roman"/>
          <w:sz w:val="24"/>
          <w:szCs w:val="24"/>
          <w:lang w:eastAsia="ru-RU"/>
        </w:rPr>
        <w:tab/>
        <w:t>ранее</w:t>
      </w:r>
      <w:r w:rsidRPr="00A634AD">
        <w:rPr>
          <w:rFonts w:ascii="Times New Roman" w:eastAsia="Times New Roman" w:hAnsi="Times New Roman" w:cs="Times New Roman"/>
          <w:sz w:val="24"/>
          <w:szCs w:val="24"/>
          <w:lang w:eastAsia="ru-RU"/>
        </w:rPr>
        <w:tab/>
        <w:t>выполнялась</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3C34A1">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w:t>
      </w:r>
      <w:r w:rsidR="003C34A1">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секциях без занятия штатной должности, которая не считается совместительством.</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8" w:lineRule="auto"/>
        <w:jc w:val="both"/>
        <w:rPr>
          <w:rFonts w:ascii="Times New Roman" w:eastAsiaTheme="minorEastAsia"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w:t>
      </w:r>
      <w:proofErr w:type="gramEnd"/>
      <w:r w:rsidRPr="00A634AD">
        <w:rPr>
          <w:rFonts w:ascii="Times New Roman" w:eastAsia="Times New Roman" w:hAnsi="Times New Roman" w:cs="Times New Roman"/>
          <w:sz w:val="24"/>
          <w:szCs w:val="24"/>
          <w:lang w:eastAsia="ru-RU"/>
        </w:rPr>
        <w:t xml:space="preserve"> </w:t>
      </w:r>
      <w:proofErr w:type="gramStart"/>
      <w:r w:rsidRPr="00A634AD">
        <w:rPr>
          <w:rFonts w:ascii="Times New Roman" w:eastAsia="Times New Roman" w:hAnsi="Times New Roman" w:cs="Times New Roman"/>
          <w:sz w:val="24"/>
          <w:szCs w:val="24"/>
          <w:lang w:eastAsia="ru-RU"/>
        </w:rPr>
        <w:t>объеме</w:t>
      </w:r>
      <w:proofErr w:type="gramEnd"/>
      <w:r w:rsidRPr="00A634AD">
        <w:rPr>
          <w:rFonts w:ascii="Times New Roman" w:eastAsia="Times New Roman" w:hAnsi="Times New Roman" w:cs="Times New Roman"/>
          <w:sz w:val="24"/>
          <w:szCs w:val="24"/>
          <w:lang w:eastAsia="ru-RU"/>
        </w:rPr>
        <w:t xml:space="preserve"> не менее чем наставку заработной платы.</w:t>
      </w:r>
    </w:p>
    <w:p w:rsidR="00A634AD" w:rsidRPr="00A634AD" w:rsidRDefault="00A634AD" w:rsidP="00A634AD">
      <w:pPr>
        <w:spacing w:after="0" w:line="240" w:lineRule="auto"/>
        <w:ind w:right="-259"/>
        <w:jc w:val="both"/>
        <w:rPr>
          <w:rFonts w:ascii="Times New Roman" w:eastAsia="Times New Roman" w:hAnsi="Times New Roman" w:cs="Times New Roman"/>
          <w:b/>
          <w:bCs/>
          <w:sz w:val="24"/>
          <w:szCs w:val="24"/>
          <w:lang w:eastAsia="ru-RU"/>
        </w:rPr>
      </w:pPr>
      <w:r w:rsidRPr="00A634AD">
        <w:rPr>
          <w:rFonts w:ascii="Times New Roman" w:eastAsia="Times New Roman" w:hAnsi="Times New Roman" w:cs="Times New Roman"/>
          <w:b/>
          <w:bCs/>
          <w:sz w:val="24"/>
          <w:szCs w:val="24"/>
          <w:lang w:eastAsia="ru-RU"/>
        </w:rPr>
        <w:t xml:space="preserve">            </w:t>
      </w:r>
    </w:p>
    <w:p w:rsidR="00A634AD" w:rsidRPr="00A634AD" w:rsidRDefault="00A634AD" w:rsidP="00A634AD">
      <w:pPr>
        <w:spacing w:after="0" w:line="240" w:lineRule="auto"/>
        <w:ind w:right="-259"/>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 xml:space="preserve">     4.3. Время отдыха:</w:t>
      </w: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w:t>
      </w:r>
    </w:p>
    <w:p w:rsidR="00A634AD" w:rsidRPr="00A634AD" w:rsidRDefault="00A634AD" w:rsidP="00A634AD">
      <w:pPr>
        <w:spacing w:after="0" w:line="4" w:lineRule="exact"/>
        <w:jc w:val="both"/>
        <w:rPr>
          <w:rFonts w:ascii="Times New Roman" w:eastAsiaTheme="minorEastAsia" w:hAnsi="Times New Roman" w:cs="Times New Roman"/>
          <w:sz w:val="24"/>
          <w:szCs w:val="24"/>
          <w:lang w:eastAsia="ru-RU"/>
        </w:rPr>
      </w:pPr>
    </w:p>
    <w:p w:rsidR="00A634AD" w:rsidRPr="00A634AD" w:rsidRDefault="00A634AD" w:rsidP="00A634AD">
      <w:pPr>
        <w:numPr>
          <w:ilvl w:val="0"/>
          <w:numId w:val="17"/>
        </w:numPr>
        <w:tabs>
          <w:tab w:val="left" w:pos="420"/>
        </w:tabs>
        <w:spacing w:after="0" w:line="240" w:lineRule="auto"/>
        <w:ind w:left="420" w:hanging="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перерывы в течение рабочего дня (смены);</w:t>
      </w:r>
    </w:p>
    <w:p w:rsidR="00A634AD" w:rsidRPr="00A634AD" w:rsidRDefault="00A634AD" w:rsidP="00A634AD">
      <w:pPr>
        <w:numPr>
          <w:ilvl w:val="0"/>
          <w:numId w:val="17"/>
        </w:numPr>
        <w:tabs>
          <w:tab w:val="left" w:pos="420"/>
        </w:tabs>
        <w:spacing w:after="0" w:line="240" w:lineRule="auto"/>
        <w:ind w:left="420" w:hanging="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ежедневный (междусменный) отдых;</w:t>
      </w:r>
    </w:p>
    <w:p w:rsidR="00A634AD" w:rsidRPr="00A634AD" w:rsidRDefault="00A634AD" w:rsidP="00A634AD">
      <w:pPr>
        <w:numPr>
          <w:ilvl w:val="0"/>
          <w:numId w:val="17"/>
        </w:numPr>
        <w:tabs>
          <w:tab w:val="left" w:pos="420"/>
        </w:tabs>
        <w:spacing w:after="0" w:line="240" w:lineRule="auto"/>
        <w:ind w:left="420" w:hanging="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выходные дни (еженедельный непрерывный отдых);</w:t>
      </w:r>
    </w:p>
    <w:p w:rsidR="00A634AD" w:rsidRPr="00A634AD" w:rsidRDefault="00A634AD" w:rsidP="00A634AD">
      <w:pPr>
        <w:numPr>
          <w:ilvl w:val="0"/>
          <w:numId w:val="17"/>
        </w:numPr>
        <w:tabs>
          <w:tab w:val="left" w:pos="420"/>
        </w:tabs>
        <w:spacing w:after="0" w:line="240" w:lineRule="auto"/>
        <w:ind w:left="420" w:hanging="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нерабочие праздничные дни;</w:t>
      </w:r>
    </w:p>
    <w:p w:rsidR="00A634AD" w:rsidRPr="00A634AD" w:rsidRDefault="00A634AD" w:rsidP="00A634AD">
      <w:pPr>
        <w:numPr>
          <w:ilvl w:val="0"/>
          <w:numId w:val="17"/>
        </w:numPr>
        <w:tabs>
          <w:tab w:val="left" w:pos="420"/>
        </w:tabs>
        <w:spacing w:after="0" w:line="240" w:lineRule="auto"/>
        <w:ind w:left="420" w:hanging="16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отпуска.</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Федерации.</w:t>
      </w:r>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A634AD">
        <w:rPr>
          <w:rFonts w:ascii="Times New Roman" w:eastAsia="Times New Roman" w:hAnsi="Times New Roman" w:cs="Times New Roman"/>
          <w:sz w:val="24"/>
          <w:szCs w:val="24"/>
          <w:lang w:eastAsia="ru-RU"/>
        </w:rPr>
        <w:t>обучающимися</w:t>
      </w:r>
      <w:proofErr w:type="gramEnd"/>
      <w:r w:rsidRPr="00A634AD">
        <w:rPr>
          <w:rFonts w:ascii="Times New Roman" w:eastAsia="Times New Roman" w:hAnsi="Times New Roman" w:cs="Times New Roman"/>
          <w:sz w:val="24"/>
          <w:szCs w:val="24"/>
          <w:lang w:eastAsia="ru-RU"/>
        </w:rPr>
        <w:t xml:space="preserve"> или отдельно в специально отведенном для этой цели помещении.</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4.3.3. Работа в выходные и нерабочие праздничные дни запрещается.</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tabs>
          <w:tab w:val="left" w:pos="1081"/>
        </w:tabs>
        <w:spacing w:after="0" w:line="236"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w:t>
      </w:r>
    </w:p>
    <w:p w:rsidR="00A634AD" w:rsidRPr="00A634AD" w:rsidRDefault="00A634AD" w:rsidP="00A634AD">
      <w:pPr>
        <w:spacing w:after="0" w:line="20"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8"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A634AD" w:rsidRPr="00A634AD" w:rsidRDefault="00A634AD" w:rsidP="00A634AD">
      <w:pPr>
        <w:spacing w:after="0" w:line="26"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4"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Привлечение работников к работе в выходные и нерабочие праздничные дни производится по письменному приказу (распоряжению) работодателя.</w:t>
      </w:r>
    </w:p>
    <w:p w:rsidR="00A634AD" w:rsidRPr="00A634AD" w:rsidRDefault="00A634AD" w:rsidP="00A634AD">
      <w:pPr>
        <w:spacing w:after="0" w:line="234" w:lineRule="auto"/>
        <w:ind w:right="-23"/>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4.3.4. Работа в выходные и нерабочие праздничные оплачивается не  менее чем в двойном размере.</w:t>
      </w:r>
    </w:p>
    <w:p w:rsidR="00A634AD" w:rsidRPr="00A634AD" w:rsidRDefault="00A634AD" w:rsidP="00A634AD">
      <w:pPr>
        <w:spacing w:after="0" w:line="234" w:lineRule="auto"/>
        <w:ind w:right="-23"/>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A634AD" w:rsidRPr="00A634AD" w:rsidRDefault="00A634AD" w:rsidP="00A634AD">
      <w:pPr>
        <w:spacing w:after="0" w:line="234" w:lineRule="auto"/>
        <w:ind w:right="-23"/>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A634AD" w:rsidRPr="00A634AD" w:rsidRDefault="00A634AD" w:rsidP="00A634AD">
      <w:pPr>
        <w:spacing w:after="0" w:line="234" w:lineRule="auto"/>
        <w:ind w:right="-23"/>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4.3.6. Работникам образовательного учреждения предоставляются ежегодные  основные</w:t>
      </w:r>
      <w:r w:rsidRPr="00A634AD">
        <w:rPr>
          <w:rFonts w:ascii="Times New Roman" w:eastAsia="Times New Roman" w:hAnsi="Times New Roman" w:cs="Times New Roman"/>
          <w:sz w:val="24"/>
          <w:szCs w:val="24"/>
          <w:lang w:eastAsia="ru-RU"/>
        </w:rPr>
        <w:tab/>
        <w:t>оплачиваемые</w:t>
      </w:r>
      <w:r w:rsidRPr="00A634AD">
        <w:rPr>
          <w:rFonts w:ascii="Times New Roman" w:eastAsia="Times New Roman" w:hAnsi="Times New Roman" w:cs="Times New Roman"/>
          <w:sz w:val="24"/>
          <w:szCs w:val="24"/>
          <w:lang w:eastAsia="ru-RU"/>
        </w:rPr>
        <w:tab/>
        <w:t>отпуска</w:t>
      </w:r>
      <w:r w:rsidRPr="00A634AD">
        <w:rPr>
          <w:rFonts w:ascii="Times New Roman" w:eastAsia="Times New Roman" w:hAnsi="Times New Roman" w:cs="Times New Roman"/>
          <w:sz w:val="24"/>
          <w:szCs w:val="24"/>
          <w:lang w:eastAsia="ru-RU"/>
        </w:rPr>
        <w:tab/>
        <w:t>продолжительностью</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28 календарных дней;</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A634AD" w:rsidRPr="00A634AD" w:rsidRDefault="00A634AD" w:rsidP="00A634AD">
      <w:pPr>
        <w:spacing w:after="0" w:line="238"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A634AD" w:rsidRPr="00A634AD" w:rsidRDefault="00A634AD" w:rsidP="00A634AD">
      <w:pPr>
        <w:spacing w:after="0" w:line="17"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две недели до наступления календарного года в порядке, установленном ст.372 ТК РФ.</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tabs>
          <w:tab w:val="left" w:pos="908"/>
        </w:tabs>
        <w:spacing w:after="0" w:line="234"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О времени начала отпуска работник должен быть извещен под роспись</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не позднее, чем за две недели до его начала.</w:t>
      </w: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    Отдельным категориям работников в случаях, предусмотренных ТК РФ</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w:t>
      </w:r>
    </w:p>
    <w:p w:rsidR="00A634AD" w:rsidRPr="00A634AD" w:rsidRDefault="00A634AD" w:rsidP="00A634AD">
      <w:pPr>
        <w:spacing w:after="0" w:line="14"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8"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работы у данного работодателя.</w:t>
      </w:r>
    </w:p>
    <w:p w:rsidR="00A634AD" w:rsidRPr="00A634AD" w:rsidRDefault="00A634AD" w:rsidP="00A634AD">
      <w:pPr>
        <w:spacing w:after="0" w:line="1"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временной нетрудоспособности работника;</w:t>
      </w: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предусмотрено освобождение от работы;</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tabs>
          <w:tab w:val="left" w:pos="462"/>
        </w:tabs>
        <w:spacing w:after="0" w:line="245" w:lineRule="auto"/>
        <w:ind w:right="11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-в других случаях, предусмотренных трудовым законодательством, локальными нормативными актами учреждения (ч. 1 ст. 124ТК РФ).</w:t>
      </w:r>
    </w:p>
    <w:p w:rsidR="00A634AD" w:rsidRPr="00A634AD" w:rsidRDefault="00A634AD" w:rsidP="00A634AD">
      <w:pPr>
        <w:spacing w:after="0" w:line="9"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634AD" w:rsidRPr="00A634AD" w:rsidRDefault="00A634AD" w:rsidP="00A634AD">
      <w:pPr>
        <w:spacing w:after="0" w:line="15" w:lineRule="exact"/>
        <w:jc w:val="both"/>
        <w:rPr>
          <w:rFonts w:ascii="Times New Roman" w:eastAsia="Times New Roman" w:hAnsi="Times New Roman" w:cs="Times New Roman"/>
          <w:sz w:val="24"/>
          <w:szCs w:val="24"/>
          <w:lang w:eastAsia="ru-RU"/>
        </w:rPr>
      </w:pPr>
    </w:p>
    <w:p w:rsidR="00A634AD" w:rsidRPr="00A634AD" w:rsidRDefault="00A634AD" w:rsidP="00A634AD">
      <w:pPr>
        <w:spacing w:after="0" w:line="236"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A634AD" w:rsidRPr="00A634AD" w:rsidRDefault="00A634AD" w:rsidP="003C34A1">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w:t>
      </w:r>
      <w:r w:rsidR="003C34A1">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634AD" w:rsidRPr="00A634AD" w:rsidRDefault="00A634AD" w:rsidP="00A634AD">
      <w:pPr>
        <w:tabs>
          <w:tab w:val="left" w:pos="3930"/>
        </w:tabs>
        <w:spacing w:after="0" w:line="16" w:lineRule="exact"/>
        <w:jc w:val="both"/>
        <w:rPr>
          <w:rFonts w:ascii="Times New Roman" w:eastAsiaTheme="minorEastAsia" w:hAnsi="Times New Roman" w:cs="Times New Roman"/>
          <w:sz w:val="24"/>
          <w:szCs w:val="24"/>
          <w:lang w:eastAsia="ru-RU"/>
        </w:rPr>
      </w:pPr>
      <w:r w:rsidRPr="00A634AD">
        <w:rPr>
          <w:rFonts w:ascii="Times New Roman" w:eastAsiaTheme="minorEastAsia" w:hAnsi="Times New Roman" w:cs="Times New Roman"/>
          <w:sz w:val="24"/>
          <w:szCs w:val="24"/>
          <w:lang w:eastAsia="ru-RU"/>
        </w:rPr>
        <w:tab/>
      </w: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4.3.12. При увольнении работнику выплачивается денежная компенсация за все неиспользованные отпуска.</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4.3.13. Оплата отпуска производится не позднее, чем за три дня до его начала.</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Если работнику своевременно не была произведена оплата за время ежегодного оплачиваемого отпуска либо работник был предупрежден 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времени начала этого отпуска позднее чем за две недели до его начала, то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работодатель по письменному заявлению работника обязан перенести этот</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отпуск на другой срок, согласованный с работником.</w:t>
      </w:r>
    </w:p>
    <w:p w:rsidR="00A634AD" w:rsidRPr="00A634AD" w:rsidRDefault="00A634AD" w:rsidP="00A634AD">
      <w:pPr>
        <w:spacing w:after="0" w:line="3"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4.3.14. Запрещается не</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 xml:space="preserve">предоставление ежегодного оплачиваемого отпуска </w:t>
      </w:r>
      <w:proofErr w:type="gramStart"/>
      <w:r w:rsidRPr="00A634AD">
        <w:rPr>
          <w:rFonts w:ascii="Times New Roman" w:eastAsia="Times New Roman" w:hAnsi="Times New Roman" w:cs="Times New Roman"/>
          <w:sz w:val="24"/>
          <w:szCs w:val="24"/>
          <w:lang w:eastAsia="ru-RU"/>
        </w:rPr>
        <w:t>в</w:t>
      </w:r>
      <w:proofErr w:type="gramEnd"/>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634AD" w:rsidRPr="00A634AD" w:rsidRDefault="00A634AD" w:rsidP="00A634AD">
      <w:pPr>
        <w:spacing w:after="0" w:line="4" w:lineRule="exact"/>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4.3.15.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w:t>
      </w:r>
      <w:proofErr w:type="gramStart"/>
      <w:r w:rsidRPr="00A634AD">
        <w:rPr>
          <w:rFonts w:ascii="Times New Roman" w:eastAsia="Times New Roman" w:hAnsi="Times New Roman" w:cs="Times New Roman"/>
          <w:sz w:val="24"/>
          <w:szCs w:val="24"/>
          <w:lang w:eastAsia="ru-RU"/>
        </w:rPr>
        <w:t>)о</w:t>
      </w:r>
      <w:proofErr w:type="gramEnd"/>
      <w:r w:rsidRPr="00A634AD">
        <w:rPr>
          <w:rFonts w:ascii="Times New Roman" w:eastAsia="Times New Roman" w:hAnsi="Times New Roman" w:cs="Times New Roman"/>
          <w:sz w:val="24"/>
          <w:szCs w:val="24"/>
          <w:lang w:eastAsia="ru-RU"/>
        </w:rPr>
        <w:t>пасными условиями труда.</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A634AD" w:rsidRPr="00A634AD" w:rsidRDefault="00A634AD" w:rsidP="00A634AD">
      <w:pPr>
        <w:spacing w:after="0" w:line="240" w:lineRule="auto"/>
        <w:ind w:right="-23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5. Поощрения за успехи в работе</w:t>
      </w:r>
    </w:p>
    <w:p w:rsidR="00A634AD" w:rsidRPr="00A634AD" w:rsidRDefault="00A634AD" w:rsidP="00A634AD">
      <w:pPr>
        <w:spacing w:after="0" w:line="236"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 xml:space="preserve">5.1. </w:t>
      </w:r>
      <w:r w:rsidRPr="00A634AD">
        <w:rPr>
          <w:rFonts w:ascii="Times New Roman" w:eastAsia="Times New Roman" w:hAnsi="Times New Roman" w:cs="Times New Roman"/>
          <w:sz w:val="24"/>
          <w:szCs w:val="24"/>
          <w:lang w:eastAsia="ru-RU"/>
        </w:rPr>
        <w:t>За добросовестный труд,</w:t>
      </w:r>
      <w:r w:rsidRPr="00A634AD">
        <w:rPr>
          <w:rFonts w:ascii="Times New Roman" w:eastAsia="Times New Roman" w:hAnsi="Times New Roman" w:cs="Times New Roman"/>
          <w:b/>
          <w:bCs/>
          <w:sz w:val="24"/>
          <w:szCs w:val="24"/>
          <w:lang w:eastAsia="ru-RU"/>
        </w:rPr>
        <w:t xml:space="preserve"> </w:t>
      </w:r>
      <w:r w:rsidRPr="00A634AD">
        <w:rPr>
          <w:rFonts w:ascii="Times New Roman" w:eastAsia="Times New Roman" w:hAnsi="Times New Roman" w:cs="Times New Roman"/>
          <w:sz w:val="24"/>
          <w:szCs w:val="24"/>
          <w:lang w:eastAsia="ru-RU"/>
        </w:rPr>
        <w:t>образцовое выполнение трудовых</w:t>
      </w:r>
      <w:r w:rsidRPr="00A634AD">
        <w:rPr>
          <w:rFonts w:ascii="Times New Roman" w:eastAsia="Times New Roman" w:hAnsi="Times New Roman" w:cs="Times New Roman"/>
          <w:b/>
          <w:bCs/>
          <w:sz w:val="24"/>
          <w:szCs w:val="24"/>
          <w:lang w:eastAsia="ru-RU"/>
        </w:rPr>
        <w:t xml:space="preserve"> </w:t>
      </w:r>
      <w:r w:rsidRPr="00A634AD">
        <w:rPr>
          <w:rFonts w:ascii="Times New Roman" w:eastAsia="Times New Roman" w:hAnsi="Times New Roman" w:cs="Times New Roman"/>
          <w:sz w:val="24"/>
          <w:szCs w:val="24"/>
          <w:lang w:eastAsia="ru-RU"/>
        </w:rPr>
        <w:t>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w:t>
      </w:r>
    </w:p>
    <w:p w:rsidR="00A634AD" w:rsidRPr="00A634AD" w:rsidRDefault="00A634AD" w:rsidP="00A634AD">
      <w:pPr>
        <w:spacing w:after="0" w:line="5" w:lineRule="exact"/>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5.1.1.Объявление благодарности;</w:t>
      </w: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5.1.2. Награждение ценным подарком;</w:t>
      </w: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5.1.3.Награждение почетной грамотой;</w:t>
      </w:r>
    </w:p>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5.1.4.Представление к званию лучшего по профессии.</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 xml:space="preserve">5.2. </w:t>
      </w:r>
      <w:r w:rsidRPr="00A634AD">
        <w:rPr>
          <w:rFonts w:ascii="Times New Roman" w:eastAsia="Times New Roman" w:hAnsi="Times New Roman" w:cs="Times New Roman"/>
          <w:sz w:val="24"/>
          <w:szCs w:val="24"/>
          <w:lang w:eastAsia="ru-RU"/>
        </w:rPr>
        <w:t>За особые трудовые заслуги работники представляются в вышестоящие</w:t>
      </w:r>
      <w:r w:rsidRPr="00A634AD">
        <w:rPr>
          <w:rFonts w:ascii="Times New Roman" w:eastAsia="Times New Roman" w:hAnsi="Times New Roman" w:cs="Times New Roman"/>
          <w:b/>
          <w:bCs/>
          <w:sz w:val="24"/>
          <w:szCs w:val="24"/>
          <w:lang w:eastAsia="ru-RU"/>
        </w:rPr>
        <w:t xml:space="preserve"> </w:t>
      </w:r>
      <w:r w:rsidRPr="00A634AD">
        <w:rPr>
          <w:rFonts w:ascii="Times New Roman" w:eastAsia="Times New Roman" w:hAnsi="Times New Roman" w:cs="Times New Roman"/>
          <w:sz w:val="24"/>
          <w:szCs w:val="24"/>
          <w:lang w:eastAsia="ru-RU"/>
        </w:rPr>
        <w:t>органы к поощрению, к награждению медалями, почетными г</w:t>
      </w:r>
      <w:r w:rsidR="003C34A1">
        <w:rPr>
          <w:rFonts w:ascii="Times New Roman" w:eastAsia="Times New Roman" w:hAnsi="Times New Roman" w:cs="Times New Roman"/>
          <w:sz w:val="24"/>
          <w:szCs w:val="24"/>
          <w:lang w:eastAsia="ru-RU"/>
        </w:rPr>
        <w:t xml:space="preserve">рамотами, нагрудными значками. </w:t>
      </w:r>
    </w:p>
    <w:p w:rsidR="00A634AD" w:rsidRPr="00A634AD" w:rsidRDefault="00A634AD" w:rsidP="003C34A1">
      <w:pPr>
        <w:spacing w:after="0" w:line="240" w:lineRule="auto"/>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6. Трудовая дисциплина и ответственность за ее нарушение</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6.1. За совершение дисциплинарного проступка, то есть неисполнение</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или ненадлежащее исполнение работником по его вине возложенных на него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трудовых обязанностей, работодатель имеет право применить следующие дисциплинарные взыскания:</w:t>
      </w:r>
    </w:p>
    <w:p w:rsidR="00A634AD" w:rsidRPr="00A634AD" w:rsidRDefault="00A634AD" w:rsidP="00A634AD">
      <w:pPr>
        <w:spacing w:after="0" w:line="3"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6.1.1.Замечание;</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6.1.2. Выговор;</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6.1.3.Увольнение по соответствующим основаниям.</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6.2. Увольнение в качестве дисциплинарного взыскания может быть применено в соответствии со ст. 192 ТК РФ в случаях:</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t>6.2.1.Неоднократного неисполнения работником без уважительных причин трудовых обязанностей, если он имеет дисциплинарное взыскание (п. 5 ч.1ст.</w:t>
      </w:r>
      <w:proofErr w:type="gramEnd"/>
    </w:p>
    <w:p w:rsidR="00A634AD" w:rsidRPr="00A634AD" w:rsidRDefault="00A634AD" w:rsidP="00A634AD">
      <w:pPr>
        <w:numPr>
          <w:ilvl w:val="0"/>
          <w:numId w:val="20"/>
        </w:numPr>
        <w:tabs>
          <w:tab w:val="left" w:pos="620"/>
        </w:tabs>
        <w:spacing w:after="0" w:line="240" w:lineRule="auto"/>
        <w:ind w:left="620" w:hanging="360"/>
        <w:jc w:val="both"/>
        <w:rPr>
          <w:rFonts w:ascii="Times New Roman" w:eastAsia="Times New Roman" w:hAnsi="Times New Roman" w:cs="Times New Roman"/>
          <w:sz w:val="24"/>
          <w:szCs w:val="24"/>
          <w:lang w:eastAsia="ru-RU"/>
        </w:rPr>
      </w:pPr>
      <w:proofErr w:type="gramStart"/>
      <w:r w:rsidRPr="00A634AD">
        <w:rPr>
          <w:rFonts w:ascii="Times New Roman" w:eastAsia="Times New Roman" w:hAnsi="Times New Roman" w:cs="Times New Roman"/>
          <w:sz w:val="24"/>
          <w:szCs w:val="24"/>
          <w:lang w:eastAsia="ru-RU"/>
        </w:rPr>
        <w:lastRenderedPageBreak/>
        <w:t>ТК РФ);</w:t>
      </w:r>
      <w:proofErr w:type="gramEnd"/>
    </w:p>
    <w:p w:rsidR="00A634AD" w:rsidRPr="00A634AD" w:rsidRDefault="00A634AD" w:rsidP="00A634AD">
      <w:pPr>
        <w:spacing w:after="0" w:line="20"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6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6.2.2.Однократного грубого нарушения работником трудовых обязанностей (п. 6 ч. 1 ст. 81 ТК РФ):</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а) прогула, то есть отсутствия на рабочем месте без уважительных причин в течение всего рабочего дня (смены) независимо от него (ее) продолжительности, а</w:t>
      </w:r>
      <w:r w:rsidRPr="00A634AD">
        <w:rPr>
          <w:rFonts w:ascii="Times New Roman" w:eastAsia="Times New Roman" w:hAnsi="Times New Roman" w:cs="Times New Roman"/>
          <w:sz w:val="24"/>
          <w:szCs w:val="24"/>
          <w:lang w:eastAsia="ru-RU"/>
        </w:rPr>
        <w:tab/>
        <w:t>также</w:t>
      </w:r>
      <w:r w:rsidRPr="00A634AD">
        <w:rPr>
          <w:rFonts w:ascii="Times New Roman" w:eastAsia="Times New Roman" w:hAnsi="Times New Roman" w:cs="Times New Roman"/>
          <w:sz w:val="24"/>
          <w:szCs w:val="24"/>
          <w:lang w:eastAsia="ru-RU"/>
        </w:rPr>
        <w:tab/>
        <w:t>в случае отсутствия</w:t>
      </w:r>
      <w:r w:rsidRPr="00A634AD">
        <w:rPr>
          <w:rFonts w:ascii="Times New Roman" w:eastAsia="Times New Roman" w:hAnsi="Times New Roman" w:cs="Times New Roman"/>
          <w:sz w:val="24"/>
          <w:szCs w:val="24"/>
          <w:lang w:eastAsia="ru-RU"/>
        </w:rPr>
        <w:tab/>
        <w:t>на рабочем</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месте без уважительных причин более четырех часов подряд в течение рабочего дн</w:t>
      </w:r>
      <w:proofErr w:type="gramStart"/>
      <w:r w:rsidRPr="00A634AD">
        <w:rPr>
          <w:rFonts w:ascii="Times New Roman" w:eastAsia="Times New Roman" w:hAnsi="Times New Roman" w:cs="Times New Roman"/>
          <w:sz w:val="24"/>
          <w:szCs w:val="24"/>
          <w:lang w:eastAsia="ru-RU"/>
        </w:rPr>
        <w:t>я(</w:t>
      </w:r>
      <w:proofErr w:type="gramEnd"/>
      <w:r w:rsidRPr="00A634AD">
        <w:rPr>
          <w:rFonts w:ascii="Times New Roman" w:eastAsia="Times New Roman" w:hAnsi="Times New Roman" w:cs="Times New Roman"/>
          <w:sz w:val="24"/>
          <w:szCs w:val="24"/>
          <w:lang w:eastAsia="ru-RU"/>
        </w:rPr>
        <w:t>смены);</w:t>
      </w:r>
    </w:p>
    <w:p w:rsidR="00A634AD" w:rsidRPr="00A634AD" w:rsidRDefault="00A634AD" w:rsidP="00A634AD">
      <w:pPr>
        <w:tabs>
          <w:tab w:val="left" w:pos="680"/>
          <w:tab w:val="left" w:pos="2120"/>
          <w:tab w:val="left" w:pos="3540"/>
          <w:tab w:val="left" w:pos="4020"/>
          <w:tab w:val="left" w:pos="5020"/>
          <w:tab w:val="left" w:pos="5580"/>
          <w:tab w:val="left" w:pos="6480"/>
          <w:tab w:val="left" w:pos="7680"/>
          <w:tab w:val="left" w:pos="8540"/>
          <w:tab w:val="left" w:pos="932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б)</w:t>
      </w:r>
      <w:r w:rsidRPr="00A634AD">
        <w:rPr>
          <w:rFonts w:ascii="Times New Roman" w:eastAsia="Times New Roman" w:hAnsi="Times New Roman" w:cs="Times New Roman"/>
          <w:sz w:val="24"/>
          <w:szCs w:val="24"/>
          <w:lang w:eastAsia="ru-RU"/>
        </w:rPr>
        <w:tab/>
        <w:t>появления работника на работе</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(на</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своем</w:t>
      </w:r>
      <w:r w:rsidRPr="00A634AD">
        <w:rPr>
          <w:rFonts w:ascii="Times New Roman" w:eastAsia="Times New Roman" w:hAnsi="Times New Roman" w:cs="Times New Roman"/>
          <w:sz w:val="24"/>
          <w:szCs w:val="24"/>
          <w:lang w:eastAsia="ru-RU"/>
        </w:rPr>
        <w:tab/>
        <w:t>рабочем месте либо на территории  организаци</w:t>
      </w:r>
      <w:proofErr w:type="gramStart"/>
      <w:r w:rsidRPr="00A634AD">
        <w:rPr>
          <w:rFonts w:ascii="Times New Roman" w:eastAsia="Times New Roman" w:hAnsi="Times New Roman" w:cs="Times New Roman"/>
          <w:sz w:val="24"/>
          <w:szCs w:val="24"/>
          <w:lang w:eastAsia="ru-RU"/>
        </w:rPr>
        <w:t>и-</w:t>
      </w:r>
      <w:proofErr w:type="gramEnd"/>
      <w:r w:rsidRPr="00A634AD">
        <w:rPr>
          <w:rFonts w:ascii="Times New Roman" w:eastAsia="Times New Roman" w:hAnsi="Times New Roman" w:cs="Times New Roman"/>
          <w:sz w:val="24"/>
          <w:szCs w:val="24"/>
          <w:lang w:eastAsia="ru-RU"/>
        </w:rPr>
        <w:t xml:space="preserve">  работодателя</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или</w:t>
      </w:r>
      <w:r w:rsidRPr="00A634AD">
        <w:rPr>
          <w:rFonts w:ascii="Times New Roman" w:eastAsia="Times New Roman" w:hAnsi="Times New Roman" w:cs="Times New Roman"/>
          <w:sz w:val="24"/>
          <w:szCs w:val="24"/>
          <w:lang w:eastAsia="ru-RU"/>
        </w:rPr>
        <w:tab/>
        <w:t>объекта,</w:t>
      </w:r>
      <w:r w:rsidRPr="00A634AD">
        <w:rPr>
          <w:rFonts w:ascii="Times New Roman" w:eastAsia="Times New Roman" w:hAnsi="Times New Roman" w:cs="Times New Roman"/>
          <w:sz w:val="24"/>
          <w:szCs w:val="24"/>
          <w:lang w:eastAsia="ru-RU"/>
        </w:rPr>
        <w:tab/>
        <w:t>где</w:t>
      </w:r>
      <w:r w:rsidRPr="00A634AD">
        <w:rPr>
          <w:rFonts w:ascii="Times New Roman" w:eastAsia="Times New Roman" w:hAnsi="Times New Roman" w:cs="Times New Roman"/>
          <w:sz w:val="24"/>
          <w:szCs w:val="24"/>
          <w:lang w:eastAsia="ru-RU"/>
        </w:rPr>
        <w:tab/>
        <w:t>по</w:t>
      </w:r>
      <w:r w:rsidRPr="00A634AD">
        <w:rPr>
          <w:rFonts w:ascii="Times New Roman" w:eastAsiaTheme="minorEastAsia"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A634AD" w:rsidRPr="00A634AD" w:rsidRDefault="00A634AD" w:rsidP="00A634AD">
      <w:pPr>
        <w:spacing w:after="0" w:line="240"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r w:rsidRPr="00A634AD">
        <w:rPr>
          <w:rFonts w:ascii="Times New Roman" w:eastAsia="Times New Roman" w:hAnsi="Times New Roman" w:cs="Times New Roman"/>
          <w:sz w:val="24"/>
          <w:szCs w:val="24"/>
          <w:lang w:eastAsia="ru-RU"/>
        </w:rPr>
        <w:tab/>
        <w:t>в  том</w:t>
      </w:r>
      <w:r w:rsidRPr="00A634AD">
        <w:rPr>
          <w:rFonts w:ascii="Times New Roman" w:eastAsia="Times New Roman" w:hAnsi="Times New Roman" w:cs="Times New Roman"/>
          <w:sz w:val="24"/>
          <w:szCs w:val="24"/>
          <w:lang w:eastAsia="ru-RU"/>
        </w:rPr>
        <w:tab/>
        <w:t>числе</w:t>
      </w:r>
      <w:r w:rsidRPr="00A634AD">
        <w:rPr>
          <w:rFonts w:ascii="Times New Roman" w:eastAsia="Times New Roman" w:hAnsi="Times New Roman" w:cs="Times New Roman"/>
          <w:sz w:val="24"/>
          <w:szCs w:val="24"/>
          <w:lang w:eastAsia="ru-RU"/>
        </w:rPr>
        <w:tab/>
        <w:t>разглашения</w:t>
      </w:r>
      <w:r w:rsidRPr="00A634AD">
        <w:rPr>
          <w:rFonts w:ascii="Times New Roman" w:eastAsia="Times New Roman" w:hAnsi="Times New Roman" w:cs="Times New Roman"/>
          <w:sz w:val="24"/>
          <w:szCs w:val="24"/>
          <w:lang w:eastAsia="ru-RU"/>
        </w:rPr>
        <w:tab/>
        <w:t>персональных  данных другого работника;</w:t>
      </w:r>
    </w:p>
    <w:p w:rsidR="00A634AD" w:rsidRPr="00A634AD" w:rsidRDefault="00A634AD" w:rsidP="00A634AD">
      <w:pPr>
        <w:tabs>
          <w:tab w:val="left" w:pos="3400"/>
          <w:tab w:val="left" w:pos="4300"/>
          <w:tab w:val="left" w:pos="5140"/>
          <w:tab w:val="left" w:pos="6820"/>
        </w:tabs>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w:t>
      </w:r>
      <w:r w:rsidRPr="00A634AD">
        <w:rPr>
          <w:rFonts w:ascii="Times New Roman" w:eastAsia="Times New Roman" w:hAnsi="Times New Roman" w:cs="Times New Roman"/>
          <w:sz w:val="24"/>
          <w:szCs w:val="24"/>
          <w:lang w:eastAsia="ru-RU"/>
        </w:rPr>
        <w:tab/>
        <w:t>в законную силу приговором суда или постановлением судьи, органа, должностного</w:t>
      </w:r>
      <w:r w:rsidRPr="00A634AD">
        <w:rPr>
          <w:rFonts w:ascii="Times New Roman" w:eastAsia="Times New Roman" w:hAnsi="Times New Roman" w:cs="Times New Roman"/>
          <w:sz w:val="24"/>
          <w:szCs w:val="24"/>
          <w:lang w:eastAsia="ru-RU"/>
        </w:rPr>
        <w:tab/>
        <w:t>лица, уполномоченных рассматривать дела об административных правонарушениях;</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д) установленного комиссией по охране труда или уполномоченным по охране труда нарушения работником требований охраны труда, если это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нарушение повлекло за собой тяжкие последствия (несчастный случай на</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производстве, авария, катастрофа) либо заведомо создавало реальную угрозу наступления таких последствий;</w:t>
      </w:r>
    </w:p>
    <w:p w:rsidR="00A634AD" w:rsidRPr="00A634AD" w:rsidRDefault="00A634AD" w:rsidP="00A634AD">
      <w:pPr>
        <w:spacing w:after="0" w:line="19"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6.2.3.Совершения виновных действий работником, непосредственно обслуживающим денежные или товарные ценности, если эти действия дают</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основание для утраты доверия к нему со стороны работодателя (п. 7 ч.1 ст. 81ТК РФ);</w:t>
      </w:r>
    </w:p>
    <w:p w:rsidR="00A634AD" w:rsidRPr="00A634AD" w:rsidRDefault="00A634AD" w:rsidP="00A634AD">
      <w:pPr>
        <w:spacing w:after="0" w:line="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6.2.4.Совершения работником, выполняющим воспитательные функции,  аморального проступка, несовместимого с продолжением данной работы (п.8 ч.1 ст. 81 ТК РФ);</w:t>
      </w:r>
    </w:p>
    <w:p w:rsidR="00A634AD" w:rsidRPr="00A634AD" w:rsidRDefault="00A634AD" w:rsidP="00A634AD">
      <w:pPr>
        <w:tabs>
          <w:tab w:val="left" w:pos="1100"/>
          <w:tab w:val="left" w:pos="2500"/>
          <w:tab w:val="left" w:pos="4780"/>
          <w:tab w:val="left" w:pos="6040"/>
          <w:tab w:val="left" w:pos="8080"/>
        </w:tabs>
        <w:spacing w:after="0" w:line="240"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6.2.5.</w:t>
      </w:r>
      <w:r w:rsidRPr="00A634AD">
        <w:rPr>
          <w:rFonts w:ascii="Times New Roman" w:eastAsiaTheme="minorEastAsia" w:hAnsi="Times New Roman" w:cs="Times New Roman"/>
          <w:sz w:val="24"/>
          <w:szCs w:val="24"/>
          <w:lang w:eastAsia="ru-RU"/>
        </w:rPr>
        <w:tab/>
      </w:r>
      <w:r w:rsidRPr="00A634AD">
        <w:rPr>
          <w:rFonts w:ascii="Times New Roman" w:eastAsia="Times New Roman" w:hAnsi="Times New Roman" w:cs="Times New Roman"/>
          <w:sz w:val="24"/>
          <w:szCs w:val="24"/>
          <w:lang w:eastAsia="ru-RU"/>
        </w:rPr>
        <w:t>Принятия</w:t>
      </w:r>
      <w:r w:rsidRPr="00A634AD">
        <w:rPr>
          <w:rFonts w:ascii="Times New Roman" w:eastAsia="Times New Roman" w:hAnsi="Times New Roman" w:cs="Times New Roman"/>
          <w:sz w:val="24"/>
          <w:szCs w:val="24"/>
          <w:lang w:eastAsia="ru-RU"/>
        </w:rPr>
        <w:tab/>
        <w:t>необоснованного</w:t>
      </w:r>
      <w:r w:rsidRPr="00A634AD">
        <w:rPr>
          <w:rFonts w:ascii="Times New Roman" w:eastAsia="Times New Roman" w:hAnsi="Times New Roman" w:cs="Times New Roman"/>
          <w:sz w:val="24"/>
          <w:szCs w:val="24"/>
          <w:lang w:eastAsia="ru-RU"/>
        </w:rPr>
        <w:tab/>
        <w:t>решения</w:t>
      </w:r>
      <w:r w:rsidRPr="00A634AD">
        <w:rPr>
          <w:rFonts w:ascii="Times New Roman" w:eastAsia="Times New Roman" w:hAnsi="Times New Roman" w:cs="Times New Roman"/>
          <w:sz w:val="24"/>
          <w:szCs w:val="24"/>
          <w:lang w:eastAsia="ru-RU"/>
        </w:rPr>
        <w:tab/>
        <w:t>руководителем организации</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(филиала, представительства), его заместителями и главным бухгалтером,</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повлекшего за собой нарушение сохранности имущества, неправомерное его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использование или иной ущерб имуществу организации (п. 9 ч.1 ст. 81 ТКРФ);</w:t>
      </w:r>
    </w:p>
    <w:p w:rsidR="00A634AD" w:rsidRPr="00A634AD" w:rsidRDefault="00A634AD" w:rsidP="00A634AD">
      <w:pPr>
        <w:spacing w:after="0" w:line="21"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6.2.6.Однократного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6.2.7.повторное в течение одного года грубое нарушение устава образовательного учреждения (п.1 ст. 336 ТК РФ).</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Не</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предоставление работником объяснения не является препятствием для применения дисциплинарного взыскания.</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только по поступившей на него жалобе в письменной форме. Копия жалобы должна быть передана работнику.</w:t>
      </w:r>
    </w:p>
    <w:p w:rsidR="00A634AD" w:rsidRPr="00A634AD" w:rsidRDefault="00A634AD" w:rsidP="00A634AD">
      <w:pPr>
        <w:spacing w:after="0" w:line="19"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лица, за исключением случаев, ведущих к запрещению заниматься</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педагогической деятельностью, или при необходимости защиты интересов</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обучающихся (пункты 2 и 3 ст. 55 Закона РФ «Об образовании»).</w:t>
      </w:r>
    </w:p>
    <w:p w:rsidR="00A634AD" w:rsidRPr="00A634AD" w:rsidRDefault="00A634AD" w:rsidP="00A634AD">
      <w:pPr>
        <w:spacing w:after="0" w:line="16" w:lineRule="exact"/>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lastRenderedPageBreak/>
        <w:t>6.6. Дисциплинарное взыскание применяется не позднее одного месяца</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со дня обнаружения проступка, не считая времени болезни работника,</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пребывания его в отпуске, а также времени, необходимого на учет мнения</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выборного органа первичной профсоюзной организации.</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5" w:lineRule="auto"/>
        <w:ind w:right="-23"/>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а   по   результатам   ревизии, проверки</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финансово-хозяйственной деятельности или аудиторской проверки</w:t>
      </w:r>
    </w:p>
    <w:p w:rsidR="00A634AD" w:rsidRPr="00A634AD" w:rsidRDefault="00A634AD" w:rsidP="00A634AD">
      <w:pPr>
        <w:spacing w:after="0" w:line="19" w:lineRule="exact"/>
        <w:ind w:right="-23"/>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ind w:right="-23"/>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 позднее</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двух лет со дня его совершения. В указанные сроки не включается время производства по уголовному делу.</w:t>
      </w:r>
    </w:p>
    <w:p w:rsidR="00A634AD" w:rsidRPr="00A634AD" w:rsidRDefault="00A634AD" w:rsidP="00A634AD">
      <w:pPr>
        <w:spacing w:after="0" w:line="15" w:lineRule="exact"/>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6.7. За каждый дисциплинарный проступок может быть применено только одно дисциплинарное взыскание.</w:t>
      </w:r>
    </w:p>
    <w:p w:rsidR="00A634AD" w:rsidRPr="00A634AD" w:rsidRDefault="00A634AD" w:rsidP="00A634AD">
      <w:pPr>
        <w:spacing w:after="0" w:line="20" w:lineRule="exact"/>
        <w:rPr>
          <w:rFonts w:ascii="Times New Roman" w:eastAsiaTheme="minorEastAsia" w:hAnsi="Times New Roman" w:cs="Times New Roman"/>
          <w:sz w:val="24"/>
          <w:szCs w:val="24"/>
          <w:lang w:eastAsia="ru-RU"/>
        </w:rPr>
      </w:pPr>
    </w:p>
    <w:p w:rsidR="00A634AD" w:rsidRPr="00A634AD" w:rsidRDefault="00A634AD" w:rsidP="00A634AD">
      <w:pPr>
        <w:spacing w:after="0" w:line="237" w:lineRule="auto"/>
        <w:ind w:right="20"/>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Приказ (распоряжение) работодателя о применении дисциплинарного взыскания объявляется работнику под роспись в течение трех рабочих дней</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A634AD" w:rsidRPr="00A634AD" w:rsidRDefault="00A634AD" w:rsidP="00A634AD">
      <w:pPr>
        <w:spacing w:after="0" w:line="237"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634AD" w:rsidRPr="00A634AD" w:rsidRDefault="00A634AD" w:rsidP="00A634AD">
      <w:pPr>
        <w:spacing w:after="0" w:line="24"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6"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Работодатель до истечения года со дня применения дисциплинарного взыскания имеет право снять его с работника по собственной инициативе,</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просьбе самого работника, ходатайству его непосредственного руководителя</w:t>
      </w:r>
      <w:r w:rsidR="003C34A1">
        <w:rPr>
          <w:rFonts w:ascii="Times New Roman" w:eastAsia="Times New Roman" w:hAnsi="Times New Roman" w:cs="Times New Roman"/>
          <w:sz w:val="24"/>
          <w:szCs w:val="24"/>
          <w:lang w:eastAsia="ru-RU"/>
        </w:rPr>
        <w:t xml:space="preserve"> </w:t>
      </w:r>
      <w:r w:rsidRPr="00A634AD">
        <w:rPr>
          <w:rFonts w:ascii="Times New Roman" w:eastAsia="Times New Roman" w:hAnsi="Times New Roman" w:cs="Times New Roman"/>
          <w:sz w:val="24"/>
          <w:szCs w:val="24"/>
          <w:lang w:eastAsia="ru-RU"/>
        </w:rPr>
        <w:t>или выборного органа первичной профсоюзной организации.</w:t>
      </w:r>
    </w:p>
    <w:p w:rsidR="00A634AD" w:rsidRPr="00A634AD" w:rsidRDefault="00A634AD" w:rsidP="00A634AD">
      <w:pPr>
        <w:spacing w:after="0" w:line="21"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40" w:lineRule="auto"/>
        <w:ind w:right="2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6.9. Сведения о взысканиях в трудовую книжку не вносятся, за исключением случаев, когда дисциплинарным взысканием является увольнение.</w:t>
      </w:r>
    </w:p>
    <w:p w:rsidR="00A634AD" w:rsidRPr="00A634AD" w:rsidRDefault="00A634AD" w:rsidP="00A634AD">
      <w:pPr>
        <w:spacing w:after="0" w:line="235"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634AD" w:rsidRPr="00A634AD" w:rsidRDefault="00A634AD" w:rsidP="00A634AD">
      <w:pPr>
        <w:spacing w:after="0" w:line="240" w:lineRule="auto"/>
        <w:ind w:right="-259"/>
        <w:jc w:val="center"/>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b/>
          <w:bCs/>
          <w:sz w:val="24"/>
          <w:szCs w:val="24"/>
          <w:lang w:eastAsia="ru-RU"/>
        </w:rPr>
        <w:t>7. Заключительные положения</w:t>
      </w:r>
    </w:p>
    <w:p w:rsidR="00A634AD" w:rsidRPr="00A634AD" w:rsidRDefault="00A634AD" w:rsidP="00A634AD">
      <w:pPr>
        <w:spacing w:after="0" w:line="234" w:lineRule="auto"/>
        <w:ind w:right="1080"/>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7.1. Те</w:t>
      </w:r>
      <w:proofErr w:type="gramStart"/>
      <w:r w:rsidRPr="00A634AD">
        <w:rPr>
          <w:rFonts w:ascii="Times New Roman" w:eastAsia="Times New Roman" w:hAnsi="Times New Roman" w:cs="Times New Roman"/>
          <w:sz w:val="24"/>
          <w:szCs w:val="24"/>
          <w:lang w:eastAsia="ru-RU"/>
        </w:rPr>
        <w:t>кст пр</w:t>
      </w:r>
      <w:proofErr w:type="gramEnd"/>
      <w:r w:rsidRPr="00A634AD">
        <w:rPr>
          <w:rFonts w:ascii="Times New Roman" w:eastAsia="Times New Roman" w:hAnsi="Times New Roman" w:cs="Times New Roman"/>
          <w:sz w:val="24"/>
          <w:szCs w:val="24"/>
          <w:lang w:eastAsia="ru-RU"/>
        </w:rPr>
        <w:t>авил внутреннего трудового распорядка вывешивается в образовательном учреждении на видном месте.</w:t>
      </w:r>
    </w:p>
    <w:p w:rsidR="00A634AD" w:rsidRPr="00A634AD" w:rsidRDefault="00A634AD" w:rsidP="00A634AD">
      <w:pPr>
        <w:spacing w:after="0" w:line="240"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7.2. Изменения и дополнения в правила внутреннего трудового</w:t>
      </w:r>
    </w:p>
    <w:p w:rsidR="00A634AD" w:rsidRPr="00A634AD" w:rsidRDefault="00A634AD" w:rsidP="00A634AD">
      <w:pPr>
        <w:spacing w:after="0" w:line="15" w:lineRule="exact"/>
        <w:jc w:val="both"/>
        <w:rPr>
          <w:rFonts w:ascii="Times New Roman" w:eastAsiaTheme="minorEastAsia" w:hAnsi="Times New Roman" w:cs="Times New Roman"/>
          <w:sz w:val="24"/>
          <w:szCs w:val="24"/>
          <w:lang w:eastAsia="ru-RU"/>
        </w:rPr>
      </w:pPr>
    </w:p>
    <w:p w:rsidR="00A634AD" w:rsidRPr="00A634AD" w:rsidRDefault="00A634AD" w:rsidP="00A634AD">
      <w:pPr>
        <w:spacing w:after="0" w:line="234" w:lineRule="auto"/>
        <w:jc w:val="both"/>
        <w:rPr>
          <w:rFonts w:ascii="Times New Roman" w:eastAsiaTheme="minorEastAsia" w:hAnsi="Times New Roman" w:cs="Times New Roman"/>
          <w:sz w:val="24"/>
          <w:szCs w:val="24"/>
          <w:lang w:eastAsia="ru-RU"/>
        </w:rPr>
      </w:pPr>
      <w:r w:rsidRPr="00A634AD">
        <w:rPr>
          <w:rFonts w:ascii="Times New Roman" w:eastAsia="Times New Roman" w:hAnsi="Times New Roman" w:cs="Times New Roman"/>
          <w:sz w:val="24"/>
          <w:szCs w:val="24"/>
          <w:lang w:eastAsia="ru-RU"/>
        </w:rPr>
        <w:t>распорядка вносятся работодателем в порядке, установленном ст. 372 ТК РФ для принятия локальных нормативных актов.</w:t>
      </w:r>
    </w:p>
    <w:p w:rsidR="00A634AD" w:rsidRPr="00A634AD" w:rsidRDefault="00A634AD" w:rsidP="00A634AD">
      <w:pPr>
        <w:spacing w:after="0" w:line="16" w:lineRule="exact"/>
        <w:jc w:val="both"/>
        <w:rPr>
          <w:rFonts w:ascii="Times New Roman" w:eastAsiaTheme="minorEastAsia" w:hAnsi="Times New Roman" w:cs="Times New Roman"/>
          <w:sz w:val="24"/>
          <w:szCs w:val="24"/>
          <w:lang w:eastAsia="ru-RU"/>
        </w:rPr>
      </w:pPr>
    </w:p>
    <w:p w:rsidR="00A634AD" w:rsidRDefault="00A634AD" w:rsidP="003C34A1">
      <w:pPr>
        <w:spacing w:after="0" w:line="235" w:lineRule="auto"/>
        <w:jc w:val="both"/>
        <w:rPr>
          <w:rFonts w:ascii="Times New Roman" w:eastAsia="Times New Roman" w:hAnsi="Times New Roman" w:cs="Times New Roman"/>
          <w:sz w:val="24"/>
          <w:szCs w:val="24"/>
          <w:lang w:eastAsia="ru-RU"/>
        </w:rPr>
      </w:pPr>
      <w:r w:rsidRPr="00A634AD">
        <w:rPr>
          <w:rFonts w:ascii="Times New Roman" w:eastAsia="Times New Roman" w:hAnsi="Times New Roman" w:cs="Times New Roman"/>
          <w:sz w:val="24"/>
          <w:szCs w:val="24"/>
          <w:lang w:eastAsia="ru-RU"/>
        </w:rPr>
        <w:t xml:space="preserve">7.3. С вновь </w:t>
      </w:r>
      <w:proofErr w:type="gramStart"/>
      <w:r w:rsidRPr="00A634AD">
        <w:rPr>
          <w:rFonts w:ascii="Times New Roman" w:eastAsia="Times New Roman" w:hAnsi="Times New Roman" w:cs="Times New Roman"/>
          <w:sz w:val="24"/>
          <w:szCs w:val="24"/>
          <w:lang w:eastAsia="ru-RU"/>
        </w:rPr>
        <w:t>принятыми правилами внутреннего трудового распорядка, внесенными в них изменениями и дополнениями работодатель знакомит</w:t>
      </w:r>
      <w:proofErr w:type="gramEnd"/>
      <w:r w:rsidRPr="00A634AD">
        <w:rPr>
          <w:rFonts w:ascii="Times New Roman" w:eastAsia="Times New Roman" w:hAnsi="Times New Roman" w:cs="Times New Roman"/>
          <w:sz w:val="24"/>
          <w:szCs w:val="24"/>
          <w:lang w:eastAsia="ru-RU"/>
        </w:rPr>
        <w:t xml:space="preserve"> работников под роспись с указанием даты ознакомления. Лист ознакомления</w:t>
      </w:r>
    </w:p>
    <w:p w:rsidR="00FE17F9" w:rsidRPr="00A634AD" w:rsidRDefault="00FE17F9" w:rsidP="003C34A1">
      <w:pPr>
        <w:spacing w:after="0" w:line="235" w:lineRule="auto"/>
        <w:jc w:val="both"/>
        <w:rPr>
          <w:rFonts w:ascii="Times New Roman" w:eastAsiaTheme="minorEastAsia" w:hAnsi="Times New Roman" w:cs="Times New Roman"/>
          <w:sz w:val="24"/>
          <w:szCs w:val="24"/>
          <w:lang w:eastAsia="ru-RU"/>
        </w:rPr>
      </w:pPr>
    </w:p>
    <w:tbl>
      <w:tblPr>
        <w:tblW w:w="9600" w:type="dxa"/>
        <w:tblInd w:w="150" w:type="dxa"/>
        <w:tblLayout w:type="fixed"/>
        <w:tblCellMar>
          <w:left w:w="0" w:type="dxa"/>
          <w:right w:w="0" w:type="dxa"/>
        </w:tblCellMar>
        <w:tblLook w:val="04A0" w:firstRow="1" w:lastRow="0" w:firstColumn="1" w:lastColumn="0" w:noHBand="0" w:noVBand="1"/>
      </w:tblPr>
      <w:tblGrid>
        <w:gridCol w:w="3260"/>
        <w:gridCol w:w="1560"/>
        <w:gridCol w:w="3400"/>
        <w:gridCol w:w="1380"/>
      </w:tblGrid>
      <w:tr w:rsidR="00A634AD" w:rsidRPr="00A634AD" w:rsidTr="00A634AD">
        <w:trPr>
          <w:trHeight w:val="274"/>
        </w:trPr>
        <w:tc>
          <w:tcPr>
            <w:tcW w:w="3260" w:type="dxa"/>
            <w:tcBorders>
              <w:top w:val="single" w:sz="8" w:space="0" w:color="auto"/>
              <w:left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Calibri" w:hAnsi="Times New Roman" w:cs="Times New Roman"/>
                <w:sz w:val="24"/>
                <w:szCs w:val="24"/>
                <w:lang w:eastAsia="ru-RU"/>
              </w:rPr>
              <w:t>ФИО</w:t>
            </w:r>
          </w:p>
        </w:tc>
        <w:tc>
          <w:tcPr>
            <w:tcW w:w="1560" w:type="dxa"/>
            <w:tcBorders>
              <w:top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Calibri" w:hAnsi="Times New Roman" w:cs="Times New Roman"/>
                <w:sz w:val="24"/>
                <w:szCs w:val="24"/>
                <w:lang w:eastAsia="ru-RU"/>
              </w:rPr>
              <w:t>Подпись</w:t>
            </w:r>
          </w:p>
        </w:tc>
        <w:tc>
          <w:tcPr>
            <w:tcW w:w="3400" w:type="dxa"/>
            <w:tcBorders>
              <w:top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Calibri" w:hAnsi="Times New Roman" w:cs="Times New Roman"/>
                <w:sz w:val="24"/>
                <w:szCs w:val="24"/>
                <w:lang w:eastAsia="ru-RU"/>
              </w:rPr>
              <w:t>ФИО</w:t>
            </w:r>
          </w:p>
        </w:tc>
        <w:tc>
          <w:tcPr>
            <w:tcW w:w="1380" w:type="dxa"/>
            <w:tcBorders>
              <w:top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r w:rsidRPr="00A634AD">
              <w:rPr>
                <w:rFonts w:ascii="Times New Roman" w:eastAsia="Calibri" w:hAnsi="Times New Roman" w:cs="Times New Roman"/>
                <w:sz w:val="24"/>
                <w:szCs w:val="24"/>
                <w:lang w:eastAsia="ru-RU"/>
              </w:rPr>
              <w:t>Подпись</w:t>
            </w:r>
          </w:p>
        </w:tc>
      </w:tr>
      <w:tr w:rsidR="00A634AD" w:rsidRPr="00A634AD" w:rsidTr="003C34A1">
        <w:trPr>
          <w:trHeight w:val="233"/>
        </w:trPr>
        <w:tc>
          <w:tcPr>
            <w:tcW w:w="3260" w:type="dxa"/>
            <w:tcBorders>
              <w:left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340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r>
      <w:tr w:rsidR="00A634AD" w:rsidRPr="00A634AD" w:rsidTr="003C34A1">
        <w:trPr>
          <w:trHeight w:val="319"/>
        </w:trPr>
        <w:tc>
          <w:tcPr>
            <w:tcW w:w="3260" w:type="dxa"/>
            <w:tcBorders>
              <w:left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340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r>
      <w:tr w:rsidR="00A634AD" w:rsidRPr="00A634AD" w:rsidTr="00A634AD">
        <w:trPr>
          <w:trHeight w:val="527"/>
        </w:trPr>
        <w:tc>
          <w:tcPr>
            <w:tcW w:w="3260" w:type="dxa"/>
            <w:tcBorders>
              <w:left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340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r>
      <w:tr w:rsidR="00A634AD" w:rsidRPr="00A634AD" w:rsidTr="00A634AD">
        <w:trPr>
          <w:trHeight w:val="527"/>
        </w:trPr>
        <w:tc>
          <w:tcPr>
            <w:tcW w:w="3260" w:type="dxa"/>
            <w:tcBorders>
              <w:left w:val="single" w:sz="8" w:space="0" w:color="auto"/>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56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340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A634AD" w:rsidRPr="00A634AD" w:rsidRDefault="00A634AD" w:rsidP="00A634AD">
            <w:pPr>
              <w:spacing w:after="0" w:line="240" w:lineRule="auto"/>
              <w:rPr>
                <w:rFonts w:ascii="Times New Roman" w:eastAsiaTheme="minorEastAsia" w:hAnsi="Times New Roman" w:cs="Times New Roman"/>
                <w:sz w:val="24"/>
                <w:szCs w:val="24"/>
                <w:lang w:eastAsia="ru-RU"/>
              </w:rPr>
            </w:pPr>
          </w:p>
        </w:tc>
      </w:tr>
    </w:tbl>
    <w:p w:rsidR="00A634AD" w:rsidRPr="00A634AD" w:rsidRDefault="00A634AD" w:rsidP="00A634AD">
      <w:pPr>
        <w:spacing w:after="0" w:line="240" w:lineRule="auto"/>
        <w:jc w:val="center"/>
        <w:rPr>
          <w:rFonts w:ascii="Times New Roman" w:eastAsiaTheme="minorEastAsia" w:hAnsi="Times New Roman" w:cs="Times New Roman"/>
          <w:sz w:val="20"/>
          <w:szCs w:val="20"/>
          <w:lang w:eastAsia="ru-RU"/>
        </w:rPr>
      </w:pPr>
    </w:p>
    <w:p w:rsidR="00A769F0" w:rsidRDefault="00A769F0"/>
    <w:sectPr w:rsidR="00A769F0" w:rsidSect="00284D89">
      <w:pgSz w:w="11900" w:h="16838"/>
      <w:pgMar w:top="709" w:right="1440" w:bottom="567" w:left="1440" w:header="0" w:footer="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758FC7E"/>
    <w:lvl w:ilvl="0" w:tplc="0868F87C">
      <w:start w:val="1"/>
      <w:numFmt w:val="bullet"/>
      <w:lvlText w:val="-"/>
      <w:lvlJc w:val="left"/>
    </w:lvl>
    <w:lvl w:ilvl="1" w:tplc="667E6E3C">
      <w:numFmt w:val="decimal"/>
      <w:lvlText w:val=""/>
      <w:lvlJc w:val="left"/>
    </w:lvl>
    <w:lvl w:ilvl="2" w:tplc="975AD920">
      <w:numFmt w:val="decimal"/>
      <w:lvlText w:val=""/>
      <w:lvlJc w:val="left"/>
    </w:lvl>
    <w:lvl w:ilvl="3" w:tplc="3E34D2CC">
      <w:numFmt w:val="decimal"/>
      <w:lvlText w:val=""/>
      <w:lvlJc w:val="left"/>
    </w:lvl>
    <w:lvl w:ilvl="4" w:tplc="8354C268">
      <w:numFmt w:val="decimal"/>
      <w:lvlText w:val=""/>
      <w:lvlJc w:val="left"/>
    </w:lvl>
    <w:lvl w:ilvl="5" w:tplc="8C68E358">
      <w:numFmt w:val="decimal"/>
      <w:lvlText w:val=""/>
      <w:lvlJc w:val="left"/>
    </w:lvl>
    <w:lvl w:ilvl="6" w:tplc="57143576">
      <w:numFmt w:val="decimal"/>
      <w:lvlText w:val=""/>
      <w:lvlJc w:val="left"/>
    </w:lvl>
    <w:lvl w:ilvl="7" w:tplc="7A00C8C6">
      <w:numFmt w:val="decimal"/>
      <w:lvlText w:val=""/>
      <w:lvlJc w:val="left"/>
    </w:lvl>
    <w:lvl w:ilvl="8" w:tplc="FB5CA372">
      <w:numFmt w:val="decimal"/>
      <w:lvlText w:val=""/>
      <w:lvlJc w:val="left"/>
    </w:lvl>
  </w:abstractNum>
  <w:abstractNum w:abstractNumId="1">
    <w:nsid w:val="00000124"/>
    <w:multiLevelType w:val="hybridMultilevel"/>
    <w:tmpl w:val="FAEA985C"/>
    <w:lvl w:ilvl="0" w:tplc="7F5C77BA">
      <w:start w:val="1"/>
      <w:numFmt w:val="bullet"/>
      <w:lvlText w:val="-"/>
      <w:lvlJc w:val="left"/>
    </w:lvl>
    <w:lvl w:ilvl="1" w:tplc="AA5C35C6">
      <w:numFmt w:val="decimal"/>
      <w:lvlText w:val=""/>
      <w:lvlJc w:val="left"/>
    </w:lvl>
    <w:lvl w:ilvl="2" w:tplc="3BB28188">
      <w:numFmt w:val="decimal"/>
      <w:lvlText w:val=""/>
      <w:lvlJc w:val="left"/>
    </w:lvl>
    <w:lvl w:ilvl="3" w:tplc="C6AC4320">
      <w:numFmt w:val="decimal"/>
      <w:lvlText w:val=""/>
      <w:lvlJc w:val="left"/>
    </w:lvl>
    <w:lvl w:ilvl="4" w:tplc="85185C06">
      <w:numFmt w:val="decimal"/>
      <w:lvlText w:val=""/>
      <w:lvlJc w:val="left"/>
    </w:lvl>
    <w:lvl w:ilvl="5" w:tplc="EE641570">
      <w:numFmt w:val="decimal"/>
      <w:lvlText w:val=""/>
      <w:lvlJc w:val="left"/>
    </w:lvl>
    <w:lvl w:ilvl="6" w:tplc="AB7063D6">
      <w:numFmt w:val="decimal"/>
      <w:lvlText w:val=""/>
      <w:lvlJc w:val="left"/>
    </w:lvl>
    <w:lvl w:ilvl="7" w:tplc="918C0C40">
      <w:numFmt w:val="decimal"/>
      <w:lvlText w:val=""/>
      <w:lvlJc w:val="left"/>
    </w:lvl>
    <w:lvl w:ilvl="8" w:tplc="4ABA54DC">
      <w:numFmt w:val="decimal"/>
      <w:lvlText w:val=""/>
      <w:lvlJc w:val="left"/>
    </w:lvl>
  </w:abstractNum>
  <w:abstractNum w:abstractNumId="2">
    <w:nsid w:val="0000074D"/>
    <w:multiLevelType w:val="hybridMultilevel"/>
    <w:tmpl w:val="A61A9F7E"/>
    <w:lvl w:ilvl="0" w:tplc="30AE1438">
      <w:start w:val="1"/>
      <w:numFmt w:val="bullet"/>
      <w:lvlText w:val="-"/>
      <w:lvlJc w:val="left"/>
    </w:lvl>
    <w:lvl w:ilvl="1" w:tplc="E5101C1E">
      <w:numFmt w:val="decimal"/>
      <w:lvlText w:val=""/>
      <w:lvlJc w:val="left"/>
    </w:lvl>
    <w:lvl w:ilvl="2" w:tplc="1D747698">
      <w:numFmt w:val="decimal"/>
      <w:lvlText w:val=""/>
      <w:lvlJc w:val="left"/>
    </w:lvl>
    <w:lvl w:ilvl="3" w:tplc="49DE3974">
      <w:numFmt w:val="decimal"/>
      <w:lvlText w:val=""/>
      <w:lvlJc w:val="left"/>
    </w:lvl>
    <w:lvl w:ilvl="4" w:tplc="85521F84">
      <w:numFmt w:val="decimal"/>
      <w:lvlText w:val=""/>
      <w:lvlJc w:val="left"/>
    </w:lvl>
    <w:lvl w:ilvl="5" w:tplc="72E64D56">
      <w:numFmt w:val="decimal"/>
      <w:lvlText w:val=""/>
      <w:lvlJc w:val="left"/>
    </w:lvl>
    <w:lvl w:ilvl="6" w:tplc="29C038E0">
      <w:numFmt w:val="decimal"/>
      <w:lvlText w:val=""/>
      <w:lvlJc w:val="left"/>
    </w:lvl>
    <w:lvl w:ilvl="7" w:tplc="70143C78">
      <w:numFmt w:val="decimal"/>
      <w:lvlText w:val=""/>
      <w:lvlJc w:val="left"/>
    </w:lvl>
    <w:lvl w:ilvl="8" w:tplc="3BD01AFA">
      <w:numFmt w:val="decimal"/>
      <w:lvlText w:val=""/>
      <w:lvlJc w:val="left"/>
    </w:lvl>
  </w:abstractNum>
  <w:abstractNum w:abstractNumId="3">
    <w:nsid w:val="00000F3E"/>
    <w:multiLevelType w:val="hybridMultilevel"/>
    <w:tmpl w:val="97643FB0"/>
    <w:lvl w:ilvl="0" w:tplc="C218BD28">
      <w:start w:val="1"/>
      <w:numFmt w:val="bullet"/>
      <w:lvlText w:val="-"/>
      <w:lvlJc w:val="left"/>
    </w:lvl>
    <w:lvl w:ilvl="1" w:tplc="3ABC8F08">
      <w:numFmt w:val="decimal"/>
      <w:lvlText w:val=""/>
      <w:lvlJc w:val="left"/>
    </w:lvl>
    <w:lvl w:ilvl="2" w:tplc="AEAA42B6">
      <w:numFmt w:val="decimal"/>
      <w:lvlText w:val=""/>
      <w:lvlJc w:val="left"/>
    </w:lvl>
    <w:lvl w:ilvl="3" w:tplc="C270F124">
      <w:numFmt w:val="decimal"/>
      <w:lvlText w:val=""/>
      <w:lvlJc w:val="left"/>
    </w:lvl>
    <w:lvl w:ilvl="4" w:tplc="8F5E9BF8">
      <w:numFmt w:val="decimal"/>
      <w:lvlText w:val=""/>
      <w:lvlJc w:val="left"/>
    </w:lvl>
    <w:lvl w:ilvl="5" w:tplc="28800170">
      <w:numFmt w:val="decimal"/>
      <w:lvlText w:val=""/>
      <w:lvlJc w:val="left"/>
    </w:lvl>
    <w:lvl w:ilvl="6" w:tplc="948A1050">
      <w:numFmt w:val="decimal"/>
      <w:lvlText w:val=""/>
      <w:lvlJc w:val="left"/>
    </w:lvl>
    <w:lvl w:ilvl="7" w:tplc="2ACA0E8A">
      <w:numFmt w:val="decimal"/>
      <w:lvlText w:val=""/>
      <w:lvlJc w:val="left"/>
    </w:lvl>
    <w:lvl w:ilvl="8" w:tplc="4A1C8302">
      <w:numFmt w:val="decimal"/>
      <w:lvlText w:val=""/>
      <w:lvlJc w:val="left"/>
    </w:lvl>
  </w:abstractNum>
  <w:abstractNum w:abstractNumId="4">
    <w:nsid w:val="00001547"/>
    <w:multiLevelType w:val="hybridMultilevel"/>
    <w:tmpl w:val="0010B22C"/>
    <w:lvl w:ilvl="0" w:tplc="C07604CA">
      <w:start w:val="1"/>
      <w:numFmt w:val="bullet"/>
      <w:lvlText w:val="и"/>
      <w:lvlJc w:val="left"/>
    </w:lvl>
    <w:lvl w:ilvl="1" w:tplc="2094414E">
      <w:numFmt w:val="decimal"/>
      <w:lvlText w:val=""/>
      <w:lvlJc w:val="left"/>
    </w:lvl>
    <w:lvl w:ilvl="2" w:tplc="C2D048F8">
      <w:numFmt w:val="decimal"/>
      <w:lvlText w:val=""/>
      <w:lvlJc w:val="left"/>
    </w:lvl>
    <w:lvl w:ilvl="3" w:tplc="D548E5D6">
      <w:numFmt w:val="decimal"/>
      <w:lvlText w:val=""/>
      <w:lvlJc w:val="left"/>
    </w:lvl>
    <w:lvl w:ilvl="4" w:tplc="CDF603F4">
      <w:numFmt w:val="decimal"/>
      <w:lvlText w:val=""/>
      <w:lvlJc w:val="left"/>
    </w:lvl>
    <w:lvl w:ilvl="5" w:tplc="1D8A84A8">
      <w:numFmt w:val="decimal"/>
      <w:lvlText w:val=""/>
      <w:lvlJc w:val="left"/>
    </w:lvl>
    <w:lvl w:ilvl="6" w:tplc="8F60E476">
      <w:numFmt w:val="decimal"/>
      <w:lvlText w:val=""/>
      <w:lvlJc w:val="left"/>
    </w:lvl>
    <w:lvl w:ilvl="7" w:tplc="3A00A518">
      <w:numFmt w:val="decimal"/>
      <w:lvlText w:val=""/>
      <w:lvlJc w:val="left"/>
    </w:lvl>
    <w:lvl w:ilvl="8" w:tplc="1E60B5B6">
      <w:numFmt w:val="decimal"/>
      <w:lvlText w:val=""/>
      <w:lvlJc w:val="left"/>
    </w:lvl>
  </w:abstractNum>
  <w:abstractNum w:abstractNumId="5">
    <w:nsid w:val="000026A6"/>
    <w:multiLevelType w:val="hybridMultilevel"/>
    <w:tmpl w:val="BB425E94"/>
    <w:lvl w:ilvl="0" w:tplc="B47ED11E">
      <w:start w:val="1"/>
      <w:numFmt w:val="bullet"/>
      <w:lvlText w:val="в"/>
      <w:lvlJc w:val="left"/>
    </w:lvl>
    <w:lvl w:ilvl="1" w:tplc="F1C46DC2">
      <w:start w:val="1"/>
      <w:numFmt w:val="bullet"/>
      <w:lvlText w:val="О"/>
      <w:lvlJc w:val="left"/>
    </w:lvl>
    <w:lvl w:ilvl="2" w:tplc="11C864A8">
      <w:numFmt w:val="decimal"/>
      <w:lvlText w:val=""/>
      <w:lvlJc w:val="left"/>
    </w:lvl>
    <w:lvl w:ilvl="3" w:tplc="F250A340">
      <w:numFmt w:val="decimal"/>
      <w:lvlText w:val=""/>
      <w:lvlJc w:val="left"/>
    </w:lvl>
    <w:lvl w:ilvl="4" w:tplc="38AC6BE4">
      <w:numFmt w:val="decimal"/>
      <w:lvlText w:val=""/>
      <w:lvlJc w:val="left"/>
    </w:lvl>
    <w:lvl w:ilvl="5" w:tplc="94282E44">
      <w:numFmt w:val="decimal"/>
      <w:lvlText w:val=""/>
      <w:lvlJc w:val="left"/>
    </w:lvl>
    <w:lvl w:ilvl="6" w:tplc="2C367E24">
      <w:numFmt w:val="decimal"/>
      <w:lvlText w:val=""/>
      <w:lvlJc w:val="left"/>
    </w:lvl>
    <w:lvl w:ilvl="7" w:tplc="C2AA7F7E">
      <w:numFmt w:val="decimal"/>
      <w:lvlText w:val=""/>
      <w:lvlJc w:val="left"/>
    </w:lvl>
    <w:lvl w:ilvl="8" w:tplc="850CAE56">
      <w:numFmt w:val="decimal"/>
      <w:lvlText w:val=""/>
      <w:lvlJc w:val="left"/>
    </w:lvl>
  </w:abstractNum>
  <w:abstractNum w:abstractNumId="6">
    <w:nsid w:val="00002D12"/>
    <w:multiLevelType w:val="hybridMultilevel"/>
    <w:tmpl w:val="A1B64066"/>
    <w:lvl w:ilvl="0" w:tplc="D5D4A3CE">
      <w:start w:val="1"/>
      <w:numFmt w:val="bullet"/>
      <w:lvlText w:val="с"/>
      <w:lvlJc w:val="left"/>
    </w:lvl>
    <w:lvl w:ilvl="1" w:tplc="7EB437BA">
      <w:start w:val="1"/>
      <w:numFmt w:val="bullet"/>
      <w:lvlText w:val="В"/>
      <w:lvlJc w:val="left"/>
    </w:lvl>
    <w:lvl w:ilvl="2" w:tplc="3F1A5AFE">
      <w:numFmt w:val="decimal"/>
      <w:lvlText w:val=""/>
      <w:lvlJc w:val="left"/>
    </w:lvl>
    <w:lvl w:ilvl="3" w:tplc="2D8A90CC">
      <w:numFmt w:val="decimal"/>
      <w:lvlText w:val=""/>
      <w:lvlJc w:val="left"/>
    </w:lvl>
    <w:lvl w:ilvl="4" w:tplc="584262B6">
      <w:numFmt w:val="decimal"/>
      <w:lvlText w:val=""/>
      <w:lvlJc w:val="left"/>
    </w:lvl>
    <w:lvl w:ilvl="5" w:tplc="7CF679E8">
      <w:numFmt w:val="decimal"/>
      <w:lvlText w:val=""/>
      <w:lvlJc w:val="left"/>
    </w:lvl>
    <w:lvl w:ilvl="6" w:tplc="3D2C132C">
      <w:numFmt w:val="decimal"/>
      <w:lvlText w:val=""/>
      <w:lvlJc w:val="left"/>
    </w:lvl>
    <w:lvl w:ilvl="7" w:tplc="0178A6F6">
      <w:numFmt w:val="decimal"/>
      <w:lvlText w:val=""/>
      <w:lvlJc w:val="left"/>
    </w:lvl>
    <w:lvl w:ilvl="8" w:tplc="D55CBBC2">
      <w:numFmt w:val="decimal"/>
      <w:lvlText w:val=""/>
      <w:lvlJc w:val="left"/>
    </w:lvl>
  </w:abstractNum>
  <w:abstractNum w:abstractNumId="7">
    <w:nsid w:val="0000305E"/>
    <w:multiLevelType w:val="hybridMultilevel"/>
    <w:tmpl w:val="03B0E4EE"/>
    <w:lvl w:ilvl="0" w:tplc="167C16FA">
      <w:start w:val="1"/>
      <w:numFmt w:val="bullet"/>
      <w:lvlText w:val="к"/>
      <w:lvlJc w:val="left"/>
    </w:lvl>
    <w:lvl w:ilvl="1" w:tplc="EA544724">
      <w:numFmt w:val="decimal"/>
      <w:lvlText w:val=""/>
      <w:lvlJc w:val="left"/>
    </w:lvl>
    <w:lvl w:ilvl="2" w:tplc="BA748D04">
      <w:numFmt w:val="decimal"/>
      <w:lvlText w:val=""/>
      <w:lvlJc w:val="left"/>
    </w:lvl>
    <w:lvl w:ilvl="3" w:tplc="5B5C3DCE">
      <w:numFmt w:val="decimal"/>
      <w:lvlText w:val=""/>
      <w:lvlJc w:val="left"/>
    </w:lvl>
    <w:lvl w:ilvl="4" w:tplc="625E085C">
      <w:numFmt w:val="decimal"/>
      <w:lvlText w:val=""/>
      <w:lvlJc w:val="left"/>
    </w:lvl>
    <w:lvl w:ilvl="5" w:tplc="367ECA44">
      <w:numFmt w:val="decimal"/>
      <w:lvlText w:val=""/>
      <w:lvlJc w:val="left"/>
    </w:lvl>
    <w:lvl w:ilvl="6" w:tplc="18DAD9AE">
      <w:numFmt w:val="decimal"/>
      <w:lvlText w:val=""/>
      <w:lvlJc w:val="left"/>
    </w:lvl>
    <w:lvl w:ilvl="7" w:tplc="9A5099D8">
      <w:numFmt w:val="decimal"/>
      <w:lvlText w:val=""/>
      <w:lvlJc w:val="left"/>
    </w:lvl>
    <w:lvl w:ilvl="8" w:tplc="62640D38">
      <w:numFmt w:val="decimal"/>
      <w:lvlText w:val=""/>
      <w:lvlJc w:val="left"/>
    </w:lvl>
  </w:abstractNum>
  <w:abstractNum w:abstractNumId="8">
    <w:nsid w:val="0000390C"/>
    <w:multiLevelType w:val="hybridMultilevel"/>
    <w:tmpl w:val="81B4594E"/>
    <w:lvl w:ilvl="0" w:tplc="73EA330A">
      <w:start w:val="1"/>
      <w:numFmt w:val="decimal"/>
      <w:lvlText w:val="%1."/>
      <w:lvlJc w:val="left"/>
    </w:lvl>
    <w:lvl w:ilvl="1" w:tplc="7B04E2CE">
      <w:numFmt w:val="decimal"/>
      <w:lvlText w:val=""/>
      <w:lvlJc w:val="left"/>
    </w:lvl>
    <w:lvl w:ilvl="2" w:tplc="B31CD26E">
      <w:numFmt w:val="decimal"/>
      <w:lvlText w:val=""/>
      <w:lvlJc w:val="left"/>
    </w:lvl>
    <w:lvl w:ilvl="3" w:tplc="81D64CD0">
      <w:numFmt w:val="decimal"/>
      <w:lvlText w:val=""/>
      <w:lvlJc w:val="left"/>
    </w:lvl>
    <w:lvl w:ilvl="4" w:tplc="1A1E62E4">
      <w:numFmt w:val="decimal"/>
      <w:lvlText w:val=""/>
      <w:lvlJc w:val="left"/>
    </w:lvl>
    <w:lvl w:ilvl="5" w:tplc="39803E0E">
      <w:numFmt w:val="decimal"/>
      <w:lvlText w:val=""/>
      <w:lvlJc w:val="left"/>
    </w:lvl>
    <w:lvl w:ilvl="6" w:tplc="08B0A156">
      <w:numFmt w:val="decimal"/>
      <w:lvlText w:val=""/>
      <w:lvlJc w:val="left"/>
    </w:lvl>
    <w:lvl w:ilvl="7" w:tplc="F110B118">
      <w:numFmt w:val="decimal"/>
      <w:lvlText w:val=""/>
      <w:lvlJc w:val="left"/>
    </w:lvl>
    <w:lvl w:ilvl="8" w:tplc="75548916">
      <w:numFmt w:val="decimal"/>
      <w:lvlText w:val=""/>
      <w:lvlJc w:val="left"/>
    </w:lvl>
  </w:abstractNum>
  <w:abstractNum w:abstractNumId="9">
    <w:nsid w:val="000039B3"/>
    <w:multiLevelType w:val="hybridMultilevel"/>
    <w:tmpl w:val="4522765A"/>
    <w:lvl w:ilvl="0" w:tplc="F696692C">
      <w:start w:val="1"/>
      <w:numFmt w:val="bullet"/>
      <w:lvlText w:val="с"/>
      <w:lvlJc w:val="left"/>
    </w:lvl>
    <w:lvl w:ilvl="1" w:tplc="3C862B9A">
      <w:start w:val="1"/>
      <w:numFmt w:val="bullet"/>
      <w:lvlText w:val="В"/>
      <w:lvlJc w:val="left"/>
    </w:lvl>
    <w:lvl w:ilvl="2" w:tplc="25885CDE">
      <w:numFmt w:val="decimal"/>
      <w:lvlText w:val=""/>
      <w:lvlJc w:val="left"/>
    </w:lvl>
    <w:lvl w:ilvl="3" w:tplc="24D8BF16">
      <w:numFmt w:val="decimal"/>
      <w:lvlText w:val=""/>
      <w:lvlJc w:val="left"/>
    </w:lvl>
    <w:lvl w:ilvl="4" w:tplc="50264578">
      <w:numFmt w:val="decimal"/>
      <w:lvlText w:val=""/>
      <w:lvlJc w:val="left"/>
    </w:lvl>
    <w:lvl w:ilvl="5" w:tplc="8062D286">
      <w:numFmt w:val="decimal"/>
      <w:lvlText w:val=""/>
      <w:lvlJc w:val="left"/>
    </w:lvl>
    <w:lvl w:ilvl="6" w:tplc="17A46A20">
      <w:numFmt w:val="decimal"/>
      <w:lvlText w:val=""/>
      <w:lvlJc w:val="left"/>
    </w:lvl>
    <w:lvl w:ilvl="7" w:tplc="ED8475D8">
      <w:numFmt w:val="decimal"/>
      <w:lvlText w:val=""/>
      <w:lvlJc w:val="left"/>
    </w:lvl>
    <w:lvl w:ilvl="8" w:tplc="779AD436">
      <w:numFmt w:val="decimal"/>
      <w:lvlText w:val=""/>
      <w:lvlJc w:val="left"/>
    </w:lvl>
  </w:abstractNum>
  <w:abstractNum w:abstractNumId="10">
    <w:nsid w:val="0000428B"/>
    <w:multiLevelType w:val="hybridMultilevel"/>
    <w:tmpl w:val="8FDEA2C4"/>
    <w:lvl w:ilvl="0" w:tplc="D2E2D2B2">
      <w:start w:val="1"/>
      <w:numFmt w:val="bullet"/>
      <w:lvlText w:val="В"/>
      <w:lvlJc w:val="left"/>
    </w:lvl>
    <w:lvl w:ilvl="1" w:tplc="6C8255DE">
      <w:numFmt w:val="decimal"/>
      <w:lvlText w:val=""/>
      <w:lvlJc w:val="left"/>
    </w:lvl>
    <w:lvl w:ilvl="2" w:tplc="A7B8EF7E">
      <w:numFmt w:val="decimal"/>
      <w:lvlText w:val=""/>
      <w:lvlJc w:val="left"/>
    </w:lvl>
    <w:lvl w:ilvl="3" w:tplc="4192EF68">
      <w:numFmt w:val="decimal"/>
      <w:lvlText w:val=""/>
      <w:lvlJc w:val="left"/>
    </w:lvl>
    <w:lvl w:ilvl="4" w:tplc="14A6ABF6">
      <w:numFmt w:val="decimal"/>
      <w:lvlText w:val=""/>
      <w:lvlJc w:val="left"/>
    </w:lvl>
    <w:lvl w:ilvl="5" w:tplc="92647906">
      <w:numFmt w:val="decimal"/>
      <w:lvlText w:val=""/>
      <w:lvlJc w:val="left"/>
    </w:lvl>
    <w:lvl w:ilvl="6" w:tplc="65FE2848">
      <w:numFmt w:val="decimal"/>
      <w:lvlText w:val=""/>
      <w:lvlJc w:val="left"/>
    </w:lvl>
    <w:lvl w:ilvl="7" w:tplc="CEDC8DA4">
      <w:numFmt w:val="decimal"/>
      <w:lvlText w:val=""/>
      <w:lvlJc w:val="left"/>
    </w:lvl>
    <w:lvl w:ilvl="8" w:tplc="41C481CA">
      <w:numFmt w:val="decimal"/>
      <w:lvlText w:val=""/>
      <w:lvlJc w:val="left"/>
    </w:lvl>
  </w:abstractNum>
  <w:abstractNum w:abstractNumId="11">
    <w:nsid w:val="0000440D"/>
    <w:multiLevelType w:val="hybridMultilevel"/>
    <w:tmpl w:val="95E889BE"/>
    <w:lvl w:ilvl="0" w:tplc="AAD4F488">
      <w:start w:val="1"/>
      <w:numFmt w:val="bullet"/>
      <w:lvlText w:val="К"/>
      <w:lvlJc w:val="left"/>
    </w:lvl>
    <w:lvl w:ilvl="1" w:tplc="A0EC1B26">
      <w:numFmt w:val="decimal"/>
      <w:lvlText w:val=""/>
      <w:lvlJc w:val="left"/>
    </w:lvl>
    <w:lvl w:ilvl="2" w:tplc="CB8C69AA">
      <w:numFmt w:val="decimal"/>
      <w:lvlText w:val=""/>
      <w:lvlJc w:val="left"/>
    </w:lvl>
    <w:lvl w:ilvl="3" w:tplc="F51CBC4C">
      <w:numFmt w:val="decimal"/>
      <w:lvlText w:val=""/>
      <w:lvlJc w:val="left"/>
    </w:lvl>
    <w:lvl w:ilvl="4" w:tplc="42A6532A">
      <w:numFmt w:val="decimal"/>
      <w:lvlText w:val=""/>
      <w:lvlJc w:val="left"/>
    </w:lvl>
    <w:lvl w:ilvl="5" w:tplc="DBD05FEE">
      <w:numFmt w:val="decimal"/>
      <w:lvlText w:val=""/>
      <w:lvlJc w:val="left"/>
    </w:lvl>
    <w:lvl w:ilvl="6" w:tplc="867225D8">
      <w:numFmt w:val="decimal"/>
      <w:lvlText w:val=""/>
      <w:lvlJc w:val="left"/>
    </w:lvl>
    <w:lvl w:ilvl="7" w:tplc="2F809DBC">
      <w:numFmt w:val="decimal"/>
      <w:lvlText w:val=""/>
      <w:lvlJc w:val="left"/>
    </w:lvl>
    <w:lvl w:ilvl="8" w:tplc="E53A7178">
      <w:numFmt w:val="decimal"/>
      <w:lvlText w:val=""/>
      <w:lvlJc w:val="left"/>
    </w:lvl>
  </w:abstractNum>
  <w:abstractNum w:abstractNumId="12">
    <w:nsid w:val="0000491C"/>
    <w:multiLevelType w:val="hybridMultilevel"/>
    <w:tmpl w:val="ACA029F6"/>
    <w:lvl w:ilvl="0" w:tplc="362A79FC">
      <w:start w:val="1"/>
      <w:numFmt w:val="bullet"/>
      <w:lvlText w:val="в"/>
      <w:lvlJc w:val="left"/>
    </w:lvl>
    <w:lvl w:ilvl="1" w:tplc="1FAECCB0">
      <w:numFmt w:val="decimal"/>
      <w:lvlText w:val=""/>
      <w:lvlJc w:val="left"/>
    </w:lvl>
    <w:lvl w:ilvl="2" w:tplc="F0CA2822">
      <w:numFmt w:val="decimal"/>
      <w:lvlText w:val=""/>
      <w:lvlJc w:val="left"/>
    </w:lvl>
    <w:lvl w:ilvl="3" w:tplc="F2680A8E">
      <w:numFmt w:val="decimal"/>
      <w:lvlText w:val=""/>
      <w:lvlJc w:val="left"/>
    </w:lvl>
    <w:lvl w:ilvl="4" w:tplc="4D7A93E4">
      <w:numFmt w:val="decimal"/>
      <w:lvlText w:val=""/>
      <w:lvlJc w:val="left"/>
    </w:lvl>
    <w:lvl w:ilvl="5" w:tplc="0E0AD5FE">
      <w:numFmt w:val="decimal"/>
      <w:lvlText w:val=""/>
      <w:lvlJc w:val="left"/>
    </w:lvl>
    <w:lvl w:ilvl="6" w:tplc="F7ECE3F6">
      <w:numFmt w:val="decimal"/>
      <w:lvlText w:val=""/>
      <w:lvlJc w:val="left"/>
    </w:lvl>
    <w:lvl w:ilvl="7" w:tplc="10783F14">
      <w:numFmt w:val="decimal"/>
      <w:lvlText w:val=""/>
      <w:lvlJc w:val="left"/>
    </w:lvl>
    <w:lvl w:ilvl="8" w:tplc="3BB4D218">
      <w:numFmt w:val="decimal"/>
      <w:lvlText w:val=""/>
      <w:lvlJc w:val="left"/>
    </w:lvl>
  </w:abstractNum>
  <w:abstractNum w:abstractNumId="13">
    <w:nsid w:val="00004D06"/>
    <w:multiLevelType w:val="hybridMultilevel"/>
    <w:tmpl w:val="843C613C"/>
    <w:lvl w:ilvl="0" w:tplc="BCB87ACA">
      <w:start w:val="1"/>
      <w:numFmt w:val="bullet"/>
      <w:lvlText w:val="О"/>
      <w:lvlJc w:val="left"/>
    </w:lvl>
    <w:lvl w:ilvl="1" w:tplc="004A7E76">
      <w:numFmt w:val="decimal"/>
      <w:lvlText w:val=""/>
      <w:lvlJc w:val="left"/>
    </w:lvl>
    <w:lvl w:ilvl="2" w:tplc="091E34CE">
      <w:numFmt w:val="decimal"/>
      <w:lvlText w:val=""/>
      <w:lvlJc w:val="left"/>
    </w:lvl>
    <w:lvl w:ilvl="3" w:tplc="45C644EE">
      <w:numFmt w:val="decimal"/>
      <w:lvlText w:val=""/>
      <w:lvlJc w:val="left"/>
    </w:lvl>
    <w:lvl w:ilvl="4" w:tplc="DFDA6F2A">
      <w:numFmt w:val="decimal"/>
      <w:lvlText w:val=""/>
      <w:lvlJc w:val="left"/>
    </w:lvl>
    <w:lvl w:ilvl="5" w:tplc="303235F2">
      <w:numFmt w:val="decimal"/>
      <w:lvlText w:val=""/>
      <w:lvlJc w:val="left"/>
    </w:lvl>
    <w:lvl w:ilvl="6" w:tplc="FF4CB1A6">
      <w:numFmt w:val="decimal"/>
      <w:lvlText w:val=""/>
      <w:lvlJc w:val="left"/>
    </w:lvl>
    <w:lvl w:ilvl="7" w:tplc="C5D864F2">
      <w:numFmt w:val="decimal"/>
      <w:lvlText w:val=""/>
      <w:lvlJc w:val="left"/>
    </w:lvl>
    <w:lvl w:ilvl="8" w:tplc="FF9494B2">
      <w:numFmt w:val="decimal"/>
      <w:lvlText w:val=""/>
      <w:lvlJc w:val="left"/>
    </w:lvl>
  </w:abstractNum>
  <w:abstractNum w:abstractNumId="14">
    <w:nsid w:val="00004DB7"/>
    <w:multiLevelType w:val="hybridMultilevel"/>
    <w:tmpl w:val="169E1B3E"/>
    <w:lvl w:ilvl="0" w:tplc="8850CB96">
      <w:start w:val="3"/>
      <w:numFmt w:val="decimal"/>
      <w:lvlText w:val="%1."/>
      <w:lvlJc w:val="left"/>
    </w:lvl>
    <w:lvl w:ilvl="1" w:tplc="B896DF08">
      <w:numFmt w:val="decimal"/>
      <w:lvlText w:val=""/>
      <w:lvlJc w:val="left"/>
    </w:lvl>
    <w:lvl w:ilvl="2" w:tplc="EDF6BE66">
      <w:numFmt w:val="decimal"/>
      <w:lvlText w:val=""/>
      <w:lvlJc w:val="left"/>
    </w:lvl>
    <w:lvl w:ilvl="3" w:tplc="C838B498">
      <w:numFmt w:val="decimal"/>
      <w:lvlText w:val=""/>
      <w:lvlJc w:val="left"/>
    </w:lvl>
    <w:lvl w:ilvl="4" w:tplc="A29E0A52">
      <w:numFmt w:val="decimal"/>
      <w:lvlText w:val=""/>
      <w:lvlJc w:val="left"/>
    </w:lvl>
    <w:lvl w:ilvl="5" w:tplc="4976C116">
      <w:numFmt w:val="decimal"/>
      <w:lvlText w:val=""/>
      <w:lvlJc w:val="left"/>
    </w:lvl>
    <w:lvl w:ilvl="6" w:tplc="245426F4">
      <w:numFmt w:val="decimal"/>
      <w:lvlText w:val=""/>
      <w:lvlJc w:val="left"/>
    </w:lvl>
    <w:lvl w:ilvl="7" w:tplc="DA465B80">
      <w:numFmt w:val="decimal"/>
      <w:lvlText w:val=""/>
      <w:lvlJc w:val="left"/>
    </w:lvl>
    <w:lvl w:ilvl="8" w:tplc="DB387FF2">
      <w:numFmt w:val="decimal"/>
      <w:lvlText w:val=""/>
      <w:lvlJc w:val="left"/>
    </w:lvl>
  </w:abstractNum>
  <w:abstractNum w:abstractNumId="15">
    <w:nsid w:val="00004DC8"/>
    <w:multiLevelType w:val="hybridMultilevel"/>
    <w:tmpl w:val="494C4E0E"/>
    <w:lvl w:ilvl="0" w:tplc="CB7AB7C4">
      <w:start w:val="1"/>
      <w:numFmt w:val="bullet"/>
      <w:lvlText w:val="-"/>
      <w:lvlJc w:val="left"/>
    </w:lvl>
    <w:lvl w:ilvl="1" w:tplc="70C803A6">
      <w:numFmt w:val="decimal"/>
      <w:lvlText w:val=""/>
      <w:lvlJc w:val="left"/>
    </w:lvl>
    <w:lvl w:ilvl="2" w:tplc="6464DAE4">
      <w:numFmt w:val="decimal"/>
      <w:lvlText w:val=""/>
      <w:lvlJc w:val="left"/>
    </w:lvl>
    <w:lvl w:ilvl="3" w:tplc="EBBE8870">
      <w:numFmt w:val="decimal"/>
      <w:lvlText w:val=""/>
      <w:lvlJc w:val="left"/>
    </w:lvl>
    <w:lvl w:ilvl="4" w:tplc="BCD49370">
      <w:numFmt w:val="decimal"/>
      <w:lvlText w:val=""/>
      <w:lvlJc w:val="left"/>
    </w:lvl>
    <w:lvl w:ilvl="5" w:tplc="D996EFD0">
      <w:numFmt w:val="decimal"/>
      <w:lvlText w:val=""/>
      <w:lvlJc w:val="left"/>
    </w:lvl>
    <w:lvl w:ilvl="6" w:tplc="9626BF16">
      <w:numFmt w:val="decimal"/>
      <w:lvlText w:val=""/>
      <w:lvlJc w:val="left"/>
    </w:lvl>
    <w:lvl w:ilvl="7" w:tplc="3C5A9E82">
      <w:numFmt w:val="decimal"/>
      <w:lvlText w:val=""/>
      <w:lvlJc w:val="left"/>
    </w:lvl>
    <w:lvl w:ilvl="8" w:tplc="5B0C600C">
      <w:numFmt w:val="decimal"/>
      <w:lvlText w:val=""/>
      <w:lvlJc w:val="left"/>
    </w:lvl>
  </w:abstractNum>
  <w:abstractNum w:abstractNumId="16">
    <w:nsid w:val="000054DE"/>
    <w:multiLevelType w:val="hybridMultilevel"/>
    <w:tmpl w:val="8CA2A5E8"/>
    <w:lvl w:ilvl="0" w:tplc="4C606514">
      <w:start w:val="1"/>
      <w:numFmt w:val="bullet"/>
      <w:lvlText w:val="В"/>
      <w:lvlJc w:val="left"/>
    </w:lvl>
    <w:lvl w:ilvl="1" w:tplc="406CD5F4">
      <w:numFmt w:val="decimal"/>
      <w:lvlText w:val=""/>
      <w:lvlJc w:val="left"/>
    </w:lvl>
    <w:lvl w:ilvl="2" w:tplc="A2307A44">
      <w:numFmt w:val="decimal"/>
      <w:lvlText w:val=""/>
      <w:lvlJc w:val="left"/>
    </w:lvl>
    <w:lvl w:ilvl="3" w:tplc="13E0DD6E">
      <w:numFmt w:val="decimal"/>
      <w:lvlText w:val=""/>
      <w:lvlJc w:val="left"/>
    </w:lvl>
    <w:lvl w:ilvl="4" w:tplc="81A28844">
      <w:numFmt w:val="decimal"/>
      <w:lvlText w:val=""/>
      <w:lvlJc w:val="left"/>
    </w:lvl>
    <w:lvl w:ilvl="5" w:tplc="2912114E">
      <w:numFmt w:val="decimal"/>
      <w:lvlText w:val=""/>
      <w:lvlJc w:val="left"/>
    </w:lvl>
    <w:lvl w:ilvl="6" w:tplc="3ED84412">
      <w:numFmt w:val="decimal"/>
      <w:lvlText w:val=""/>
      <w:lvlJc w:val="left"/>
    </w:lvl>
    <w:lvl w:ilvl="7" w:tplc="BD305516">
      <w:numFmt w:val="decimal"/>
      <w:lvlText w:val=""/>
      <w:lvlJc w:val="left"/>
    </w:lvl>
    <w:lvl w:ilvl="8" w:tplc="98BE226E">
      <w:numFmt w:val="decimal"/>
      <w:lvlText w:val=""/>
      <w:lvlJc w:val="left"/>
    </w:lvl>
  </w:abstractNum>
  <w:abstractNum w:abstractNumId="17">
    <w:nsid w:val="00005D03"/>
    <w:multiLevelType w:val="hybridMultilevel"/>
    <w:tmpl w:val="019E707E"/>
    <w:lvl w:ilvl="0" w:tplc="0662507E">
      <w:start w:val="1"/>
      <w:numFmt w:val="bullet"/>
      <w:lvlText w:val="\endash "/>
      <w:lvlJc w:val="left"/>
    </w:lvl>
    <w:lvl w:ilvl="1" w:tplc="7C622AA4">
      <w:numFmt w:val="decimal"/>
      <w:lvlText w:val=""/>
      <w:lvlJc w:val="left"/>
    </w:lvl>
    <w:lvl w:ilvl="2" w:tplc="54FA9382">
      <w:numFmt w:val="decimal"/>
      <w:lvlText w:val=""/>
      <w:lvlJc w:val="left"/>
    </w:lvl>
    <w:lvl w:ilvl="3" w:tplc="46E636EA">
      <w:numFmt w:val="decimal"/>
      <w:lvlText w:val=""/>
      <w:lvlJc w:val="left"/>
    </w:lvl>
    <w:lvl w:ilvl="4" w:tplc="127EC5DE">
      <w:numFmt w:val="decimal"/>
      <w:lvlText w:val=""/>
      <w:lvlJc w:val="left"/>
    </w:lvl>
    <w:lvl w:ilvl="5" w:tplc="7E8AF692">
      <w:numFmt w:val="decimal"/>
      <w:lvlText w:val=""/>
      <w:lvlJc w:val="left"/>
    </w:lvl>
    <w:lvl w:ilvl="6" w:tplc="EF9A92A0">
      <w:numFmt w:val="decimal"/>
      <w:lvlText w:val=""/>
      <w:lvlJc w:val="left"/>
    </w:lvl>
    <w:lvl w:ilvl="7" w:tplc="ACA6D082">
      <w:numFmt w:val="decimal"/>
      <w:lvlText w:val=""/>
      <w:lvlJc w:val="left"/>
    </w:lvl>
    <w:lvl w:ilvl="8" w:tplc="CA84E39C">
      <w:numFmt w:val="decimal"/>
      <w:lvlText w:val=""/>
      <w:lvlJc w:val="left"/>
    </w:lvl>
  </w:abstractNum>
  <w:abstractNum w:abstractNumId="18">
    <w:nsid w:val="00006443"/>
    <w:multiLevelType w:val="hybridMultilevel"/>
    <w:tmpl w:val="459E4888"/>
    <w:lvl w:ilvl="0" w:tplc="E702C77A">
      <w:start w:val="1"/>
      <w:numFmt w:val="bullet"/>
      <w:lvlText w:val="с"/>
      <w:lvlJc w:val="left"/>
    </w:lvl>
    <w:lvl w:ilvl="1" w:tplc="09C6435C">
      <w:numFmt w:val="decimal"/>
      <w:lvlText w:val=""/>
      <w:lvlJc w:val="left"/>
    </w:lvl>
    <w:lvl w:ilvl="2" w:tplc="793668F6">
      <w:numFmt w:val="decimal"/>
      <w:lvlText w:val=""/>
      <w:lvlJc w:val="left"/>
    </w:lvl>
    <w:lvl w:ilvl="3" w:tplc="0838BAC2">
      <w:numFmt w:val="decimal"/>
      <w:lvlText w:val=""/>
      <w:lvlJc w:val="left"/>
    </w:lvl>
    <w:lvl w:ilvl="4" w:tplc="1B643F3A">
      <w:numFmt w:val="decimal"/>
      <w:lvlText w:val=""/>
      <w:lvlJc w:val="left"/>
    </w:lvl>
    <w:lvl w:ilvl="5" w:tplc="1FC06096">
      <w:numFmt w:val="decimal"/>
      <w:lvlText w:val=""/>
      <w:lvlJc w:val="left"/>
    </w:lvl>
    <w:lvl w:ilvl="6" w:tplc="CE0E98D4">
      <w:numFmt w:val="decimal"/>
      <w:lvlText w:val=""/>
      <w:lvlJc w:val="left"/>
    </w:lvl>
    <w:lvl w:ilvl="7" w:tplc="74CE786A">
      <w:numFmt w:val="decimal"/>
      <w:lvlText w:val=""/>
      <w:lvlJc w:val="left"/>
    </w:lvl>
    <w:lvl w:ilvl="8" w:tplc="FE90985E">
      <w:numFmt w:val="decimal"/>
      <w:lvlText w:val=""/>
      <w:lvlJc w:val="left"/>
    </w:lvl>
  </w:abstractNum>
  <w:abstractNum w:abstractNumId="19">
    <w:nsid w:val="000066BB"/>
    <w:multiLevelType w:val="hybridMultilevel"/>
    <w:tmpl w:val="E9C23538"/>
    <w:lvl w:ilvl="0" w:tplc="0CDC9D2E">
      <w:start w:val="1"/>
      <w:numFmt w:val="bullet"/>
      <w:lvlText w:val="-"/>
      <w:lvlJc w:val="left"/>
    </w:lvl>
    <w:lvl w:ilvl="1" w:tplc="8496EB30">
      <w:numFmt w:val="decimal"/>
      <w:lvlText w:val=""/>
      <w:lvlJc w:val="left"/>
    </w:lvl>
    <w:lvl w:ilvl="2" w:tplc="560EC040">
      <w:numFmt w:val="decimal"/>
      <w:lvlText w:val=""/>
      <w:lvlJc w:val="left"/>
    </w:lvl>
    <w:lvl w:ilvl="3" w:tplc="FB1600CC">
      <w:numFmt w:val="decimal"/>
      <w:lvlText w:val=""/>
      <w:lvlJc w:val="left"/>
    </w:lvl>
    <w:lvl w:ilvl="4" w:tplc="D1009ADC">
      <w:numFmt w:val="decimal"/>
      <w:lvlText w:val=""/>
      <w:lvlJc w:val="left"/>
    </w:lvl>
    <w:lvl w:ilvl="5" w:tplc="8D4403DE">
      <w:numFmt w:val="decimal"/>
      <w:lvlText w:val=""/>
      <w:lvlJc w:val="left"/>
    </w:lvl>
    <w:lvl w:ilvl="6" w:tplc="CCC419CE">
      <w:numFmt w:val="decimal"/>
      <w:lvlText w:val=""/>
      <w:lvlJc w:val="left"/>
    </w:lvl>
    <w:lvl w:ilvl="7" w:tplc="6AA4820E">
      <w:numFmt w:val="decimal"/>
      <w:lvlText w:val=""/>
      <w:lvlJc w:val="left"/>
    </w:lvl>
    <w:lvl w:ilvl="8" w:tplc="C832D0B6">
      <w:numFmt w:val="decimal"/>
      <w:lvlText w:val=""/>
      <w:lvlJc w:val="left"/>
    </w:lvl>
  </w:abstractNum>
  <w:abstractNum w:abstractNumId="20">
    <w:nsid w:val="0000701F"/>
    <w:multiLevelType w:val="hybridMultilevel"/>
    <w:tmpl w:val="99AE1AC6"/>
    <w:lvl w:ilvl="0" w:tplc="60180DD8">
      <w:start w:val="81"/>
      <w:numFmt w:val="decimal"/>
      <w:lvlText w:val="%1"/>
      <w:lvlJc w:val="left"/>
    </w:lvl>
    <w:lvl w:ilvl="1" w:tplc="9D3C6FE4">
      <w:numFmt w:val="decimal"/>
      <w:lvlText w:val=""/>
      <w:lvlJc w:val="left"/>
    </w:lvl>
    <w:lvl w:ilvl="2" w:tplc="ECCE4E84">
      <w:numFmt w:val="decimal"/>
      <w:lvlText w:val=""/>
      <w:lvlJc w:val="left"/>
    </w:lvl>
    <w:lvl w:ilvl="3" w:tplc="7DA21828">
      <w:numFmt w:val="decimal"/>
      <w:lvlText w:val=""/>
      <w:lvlJc w:val="left"/>
    </w:lvl>
    <w:lvl w:ilvl="4" w:tplc="FEC42E76">
      <w:numFmt w:val="decimal"/>
      <w:lvlText w:val=""/>
      <w:lvlJc w:val="left"/>
    </w:lvl>
    <w:lvl w:ilvl="5" w:tplc="E46220AA">
      <w:numFmt w:val="decimal"/>
      <w:lvlText w:val=""/>
      <w:lvlJc w:val="left"/>
    </w:lvl>
    <w:lvl w:ilvl="6" w:tplc="A5AC5A30">
      <w:numFmt w:val="decimal"/>
      <w:lvlText w:val=""/>
      <w:lvlJc w:val="left"/>
    </w:lvl>
    <w:lvl w:ilvl="7" w:tplc="801E9E0C">
      <w:numFmt w:val="decimal"/>
      <w:lvlText w:val=""/>
      <w:lvlJc w:val="left"/>
    </w:lvl>
    <w:lvl w:ilvl="8" w:tplc="C3124352">
      <w:numFmt w:val="decimal"/>
      <w:lvlText w:val=""/>
      <w:lvlJc w:val="left"/>
    </w:lvl>
  </w:abstractNum>
  <w:abstractNum w:abstractNumId="21">
    <w:nsid w:val="46C54713"/>
    <w:multiLevelType w:val="multilevel"/>
    <w:tmpl w:val="C1C8A406"/>
    <w:lvl w:ilvl="0">
      <w:start w:val="3"/>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E"/>
    <w:rsid w:val="00284D89"/>
    <w:rsid w:val="003C34A1"/>
    <w:rsid w:val="00890F5C"/>
    <w:rsid w:val="00A634AD"/>
    <w:rsid w:val="00A769F0"/>
    <w:rsid w:val="00AE24CE"/>
    <w:rsid w:val="00FE1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34AD"/>
  </w:style>
  <w:style w:type="character" w:styleId="a3">
    <w:name w:val="Hyperlink"/>
    <w:basedOn w:val="a0"/>
    <w:uiPriority w:val="99"/>
    <w:unhideWhenUsed/>
    <w:rsid w:val="00A634AD"/>
    <w:rPr>
      <w:color w:val="0000FF"/>
      <w:u w:val="single"/>
    </w:rPr>
  </w:style>
  <w:style w:type="table" w:styleId="a4">
    <w:name w:val="Table Grid"/>
    <w:basedOn w:val="a1"/>
    <w:uiPriority w:val="59"/>
    <w:rsid w:val="00A63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A634AD"/>
  </w:style>
  <w:style w:type="paragraph" w:styleId="a5">
    <w:name w:val="List Paragraph"/>
    <w:basedOn w:val="a"/>
    <w:uiPriority w:val="34"/>
    <w:qFormat/>
    <w:rsid w:val="00A634AD"/>
    <w:pPr>
      <w:spacing w:after="0" w:line="240" w:lineRule="auto"/>
      <w:ind w:left="720"/>
      <w:contextualSpacing/>
    </w:pPr>
    <w:rPr>
      <w:rFonts w:ascii="Times New Roman" w:eastAsiaTheme="minorEastAsia" w:hAnsi="Times New Roman" w:cs="Times New Roman"/>
      <w:lang w:eastAsia="ru-RU"/>
    </w:rPr>
  </w:style>
  <w:style w:type="paragraph" w:styleId="a6">
    <w:name w:val="Balloon Text"/>
    <w:basedOn w:val="a"/>
    <w:link w:val="a7"/>
    <w:uiPriority w:val="99"/>
    <w:semiHidden/>
    <w:unhideWhenUsed/>
    <w:rsid w:val="00A634AD"/>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A634AD"/>
    <w:rPr>
      <w:rFonts w:ascii="Tahoma" w:eastAsiaTheme="minorEastAsia" w:hAnsi="Tahoma" w:cs="Tahoma"/>
      <w:sz w:val="16"/>
      <w:szCs w:val="16"/>
      <w:lang w:eastAsia="ru-RU"/>
    </w:rPr>
  </w:style>
  <w:style w:type="table" w:customStyle="1" w:styleId="10">
    <w:name w:val="Сетка таблицы1"/>
    <w:basedOn w:val="a1"/>
    <w:next w:val="a4"/>
    <w:uiPriority w:val="59"/>
    <w:rsid w:val="00A63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34AD"/>
  </w:style>
  <w:style w:type="character" w:styleId="a3">
    <w:name w:val="Hyperlink"/>
    <w:basedOn w:val="a0"/>
    <w:uiPriority w:val="99"/>
    <w:unhideWhenUsed/>
    <w:rsid w:val="00A634AD"/>
    <w:rPr>
      <w:color w:val="0000FF"/>
      <w:u w:val="single"/>
    </w:rPr>
  </w:style>
  <w:style w:type="table" w:styleId="a4">
    <w:name w:val="Table Grid"/>
    <w:basedOn w:val="a1"/>
    <w:uiPriority w:val="59"/>
    <w:rsid w:val="00A63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A634AD"/>
  </w:style>
  <w:style w:type="paragraph" w:styleId="a5">
    <w:name w:val="List Paragraph"/>
    <w:basedOn w:val="a"/>
    <w:uiPriority w:val="34"/>
    <w:qFormat/>
    <w:rsid w:val="00A634AD"/>
    <w:pPr>
      <w:spacing w:after="0" w:line="240" w:lineRule="auto"/>
      <w:ind w:left="720"/>
      <w:contextualSpacing/>
    </w:pPr>
    <w:rPr>
      <w:rFonts w:ascii="Times New Roman" w:eastAsiaTheme="minorEastAsia" w:hAnsi="Times New Roman" w:cs="Times New Roman"/>
      <w:lang w:eastAsia="ru-RU"/>
    </w:rPr>
  </w:style>
  <w:style w:type="paragraph" w:styleId="a6">
    <w:name w:val="Balloon Text"/>
    <w:basedOn w:val="a"/>
    <w:link w:val="a7"/>
    <w:uiPriority w:val="99"/>
    <w:semiHidden/>
    <w:unhideWhenUsed/>
    <w:rsid w:val="00A634AD"/>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A634AD"/>
    <w:rPr>
      <w:rFonts w:ascii="Tahoma" w:eastAsiaTheme="minorEastAsia" w:hAnsi="Tahoma" w:cs="Tahoma"/>
      <w:sz w:val="16"/>
      <w:szCs w:val="16"/>
      <w:lang w:eastAsia="ru-RU"/>
    </w:rPr>
  </w:style>
  <w:style w:type="table" w:customStyle="1" w:styleId="10">
    <w:name w:val="Сетка таблицы1"/>
    <w:basedOn w:val="a1"/>
    <w:next w:val="a4"/>
    <w:uiPriority w:val="59"/>
    <w:rsid w:val="00A63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282/d10bc3979d00bff31864f14bbeeea21ea614ca73/" TargetMode="External"/><Relationship Id="rId13" Type="http://schemas.openxmlformats.org/officeDocument/2006/relationships/hyperlink" Target="http://www.consultant.ru/document/cons_doc_LAW_340339/ff3665ee33f8bdfd0f3ea2e889ce4a013a2e7a04/" TargetMode="External"/><Relationship Id="rId3" Type="http://schemas.microsoft.com/office/2007/relationships/stylesWithEffects" Target="stylesWithEffects.xml"/><Relationship Id="rId7" Type="http://schemas.openxmlformats.org/officeDocument/2006/relationships/hyperlink" Target="http://www.consultant.ru/document/cons_doc_LAW_333621/" TargetMode="External"/><Relationship Id="rId12" Type="http://schemas.openxmlformats.org/officeDocument/2006/relationships/hyperlink" Target="http://www.consultant.ru/document/cons_doc_LAW_340241/b004fed0b70d0f223e4a81f8ad6cd92af90a7e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40324/afe9c8bc93b61441d8add299564d0e4d4d3c794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44282/27c15f86622c384eb0526a334e4e08b516ea45ed/" TargetMode="External"/><Relationship Id="rId4" Type="http://schemas.openxmlformats.org/officeDocument/2006/relationships/settings" Target="settings.xml"/><Relationship Id="rId9" Type="http://schemas.openxmlformats.org/officeDocument/2006/relationships/hyperlink" Target="http://www.consultant.ru/document/cons_doc_LAW_144282/607983d5b03c8e442868b65e86285699ad91a4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9612</Words>
  <Characters>54790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Амировна</dc:creator>
  <cp:keywords/>
  <dc:description/>
  <cp:lastModifiedBy>Гузель Амировна</cp:lastModifiedBy>
  <cp:revision>7</cp:revision>
  <dcterms:created xsi:type="dcterms:W3CDTF">2020-03-05T17:59:00Z</dcterms:created>
  <dcterms:modified xsi:type="dcterms:W3CDTF">2020-03-06T05:34:00Z</dcterms:modified>
</cp:coreProperties>
</file>